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E17D1EC" w14:textId="77777777" w:rsidR="00211AEC" w:rsidRPr="0005310A" w:rsidRDefault="009D6022" w:rsidP="000531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5310A">
        <w:rPr>
          <w:rFonts w:ascii="Times New Roman" w:hAnsi="Times New Roman" w:cs="Times New Roman"/>
          <w:sz w:val="28"/>
          <w:szCs w:val="28"/>
        </w:rPr>
        <w:t>ББК</w:t>
      </w:r>
    </w:p>
    <w:p w14:paraId="6E2921A5" w14:textId="3AFC97E6" w:rsidR="00DE23E0" w:rsidRPr="0005310A" w:rsidRDefault="00DE23E0" w:rsidP="000531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5310A">
        <w:rPr>
          <w:rFonts w:ascii="Times New Roman" w:hAnsi="Times New Roman" w:cs="Times New Roman"/>
          <w:sz w:val="28"/>
          <w:szCs w:val="28"/>
        </w:rPr>
        <w:t>УБК</w:t>
      </w:r>
    </w:p>
    <w:p w14:paraId="02DD1D4F" w14:textId="77777777" w:rsidR="00211AEC" w:rsidRPr="0005310A" w:rsidRDefault="00211AEC" w:rsidP="000531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7BA199E" w14:textId="77777777" w:rsidR="00211AEC" w:rsidRPr="0005310A" w:rsidRDefault="009D6022" w:rsidP="000531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5310A">
        <w:rPr>
          <w:rFonts w:ascii="Times New Roman" w:hAnsi="Times New Roman" w:cs="Times New Roman"/>
          <w:sz w:val="28"/>
          <w:szCs w:val="28"/>
        </w:rPr>
        <w:t>Народные художественные промыслы и ремесла Республики Коми. Сыктывкар, 2017 г., с. 65</w:t>
      </w:r>
    </w:p>
    <w:p w14:paraId="3975ABE7" w14:textId="77777777" w:rsidR="00211AEC" w:rsidRPr="0005310A" w:rsidRDefault="00211AEC" w:rsidP="000531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2507DE1" w14:textId="77777777" w:rsidR="00211AEC" w:rsidRPr="0005310A" w:rsidRDefault="009D6022" w:rsidP="0005310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10A">
        <w:rPr>
          <w:rFonts w:ascii="Times New Roman" w:hAnsi="Times New Roman" w:cs="Times New Roman"/>
          <w:sz w:val="28"/>
          <w:szCs w:val="28"/>
        </w:rPr>
        <w:t>Каталог «Народные художественные промыслы и ремесла Республики Коми»  явля</w:t>
      </w:r>
      <w:r w:rsidR="009A3B2E" w:rsidRPr="0005310A">
        <w:rPr>
          <w:rFonts w:ascii="Times New Roman" w:hAnsi="Times New Roman" w:cs="Times New Roman"/>
          <w:sz w:val="28"/>
          <w:szCs w:val="28"/>
        </w:rPr>
        <w:t>ет</w:t>
      </w:r>
      <w:r w:rsidRPr="0005310A">
        <w:rPr>
          <w:rFonts w:ascii="Times New Roman" w:hAnsi="Times New Roman" w:cs="Times New Roman"/>
          <w:sz w:val="28"/>
          <w:szCs w:val="28"/>
        </w:rPr>
        <w:t xml:space="preserve">ся первым информационно-справочным, научно-популярным изданием, в котором отражены все виды декоративно - прикладного искусства народа коми их значение в формировании исторической значимости народных промыслов. В каждый раздел каталога включены традиционные особо значимые предметы конца XIX  - начало XX веков с целью визуализации преемственности художественных традиций. В каталоге впервые публикуется </w:t>
      </w:r>
      <w:r w:rsidR="009A3B2E" w:rsidRPr="0005310A">
        <w:rPr>
          <w:rFonts w:ascii="Times New Roman" w:hAnsi="Times New Roman" w:cs="Times New Roman"/>
          <w:sz w:val="28"/>
          <w:szCs w:val="28"/>
        </w:rPr>
        <w:t>перечень мастеров, которые являются хранителями и продолжателями народных традиций</w:t>
      </w:r>
      <w:r w:rsidRPr="0005310A">
        <w:rPr>
          <w:rFonts w:ascii="Times New Roman" w:hAnsi="Times New Roman" w:cs="Times New Roman"/>
          <w:sz w:val="28"/>
          <w:szCs w:val="28"/>
        </w:rPr>
        <w:t>.</w:t>
      </w:r>
    </w:p>
    <w:p w14:paraId="14FA0D16" w14:textId="77777777" w:rsidR="00211AEC" w:rsidRPr="0005310A" w:rsidRDefault="009D6022" w:rsidP="0005310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10A">
        <w:rPr>
          <w:rFonts w:ascii="Times New Roman" w:hAnsi="Times New Roman" w:cs="Times New Roman"/>
          <w:sz w:val="28"/>
          <w:szCs w:val="28"/>
        </w:rPr>
        <w:t xml:space="preserve"> Издание предназна</w:t>
      </w:r>
      <w:r w:rsidR="009A3B2E" w:rsidRPr="0005310A">
        <w:rPr>
          <w:rFonts w:ascii="Times New Roman" w:hAnsi="Times New Roman" w:cs="Times New Roman"/>
          <w:sz w:val="28"/>
          <w:szCs w:val="28"/>
        </w:rPr>
        <w:t>чено для педагогов дополнительного образования</w:t>
      </w:r>
      <w:r w:rsidRPr="0005310A">
        <w:rPr>
          <w:rFonts w:ascii="Times New Roman" w:hAnsi="Times New Roman" w:cs="Times New Roman"/>
          <w:sz w:val="28"/>
          <w:szCs w:val="28"/>
        </w:rPr>
        <w:t xml:space="preserve">, </w:t>
      </w:r>
      <w:r w:rsidR="009A3B2E" w:rsidRPr="0005310A">
        <w:rPr>
          <w:rFonts w:ascii="Times New Roman" w:hAnsi="Times New Roman" w:cs="Times New Roman"/>
          <w:sz w:val="28"/>
          <w:szCs w:val="28"/>
        </w:rPr>
        <w:t xml:space="preserve">сотрудников центров культуры, ремесел, </w:t>
      </w:r>
      <w:r w:rsidRPr="0005310A">
        <w:rPr>
          <w:rFonts w:ascii="Times New Roman" w:hAnsi="Times New Roman" w:cs="Times New Roman"/>
          <w:sz w:val="28"/>
          <w:szCs w:val="28"/>
        </w:rPr>
        <w:t>искусствоведов, этнологов, краеведов, студентов профильных учебных заведений, гостей столицы и широкого круга читателей.</w:t>
      </w:r>
    </w:p>
    <w:p w14:paraId="57D4D1A5" w14:textId="77777777" w:rsidR="00211AEC" w:rsidRPr="0005310A" w:rsidRDefault="00211AEC" w:rsidP="0005310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7B79D1" w14:textId="77777777" w:rsidR="002428F5" w:rsidRPr="0005310A" w:rsidRDefault="002428F5" w:rsidP="0005310A">
      <w:pPr>
        <w:spacing w:line="276" w:lineRule="auto"/>
        <w:ind w:right="79" w:firstLine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05310A">
        <w:rPr>
          <w:rFonts w:ascii="Times New Roman" w:eastAsia="Cambria" w:hAnsi="Times New Roman" w:cs="Times New Roman"/>
          <w:sz w:val="28"/>
          <w:szCs w:val="28"/>
        </w:rPr>
        <w:t xml:space="preserve">При реализации Проекта использовались средства государственной поддержки, выделенные в качестве гранта в соответствии с распоряжением Президента РФ №68-рп от 05.04.2016 и на основании конкурса, проведенного Фондом поддержки гражданской активности в малых городах и сельских территориях «Перспектива». </w:t>
      </w:r>
    </w:p>
    <w:p w14:paraId="0DFCF65C" w14:textId="77777777" w:rsidR="002428F5" w:rsidRPr="0005310A" w:rsidRDefault="002428F5" w:rsidP="0005310A">
      <w:pPr>
        <w:spacing w:line="276" w:lineRule="auto"/>
        <w:ind w:right="79" w:firstLine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05310A">
        <w:rPr>
          <w:rFonts w:ascii="Times New Roman" w:eastAsia="Cambria" w:hAnsi="Times New Roman" w:cs="Times New Roman"/>
          <w:sz w:val="28"/>
          <w:szCs w:val="28"/>
        </w:rPr>
        <w:t>Некоммерческое Партнерство по развитию народных промыслов и ремесел «Коми Ремесленная Палата» благодарит Фонд «Перспектива» за финансовую поддержку в издании каталога.</w:t>
      </w:r>
    </w:p>
    <w:p w14:paraId="3C83DA13" w14:textId="77777777" w:rsidR="00211AEC" w:rsidRDefault="00211AEC">
      <w:pPr>
        <w:rPr>
          <w:rFonts w:asciiTheme="minorHAnsi" w:hAnsiTheme="minorHAnsi"/>
          <w:sz w:val="28"/>
          <w:szCs w:val="28"/>
          <w:lang w:val="en-US"/>
        </w:rPr>
      </w:pPr>
    </w:p>
    <w:p w14:paraId="03C6124F" w14:textId="77777777" w:rsidR="000C025A" w:rsidRPr="00482E10" w:rsidRDefault="000C025A" w:rsidP="000C025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2E10">
        <w:rPr>
          <w:rFonts w:ascii="Times New Roman" w:hAnsi="Times New Roman" w:cs="Times New Roman"/>
          <w:sz w:val="28"/>
          <w:szCs w:val="28"/>
        </w:rPr>
        <w:t>Ответственный за выпуск – Канев Е.Т., Бурмистрова С.А.</w:t>
      </w:r>
    </w:p>
    <w:p w14:paraId="60B92329" w14:textId="77777777" w:rsidR="000C025A" w:rsidRPr="00482E10" w:rsidRDefault="000C025A" w:rsidP="000C025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2E10">
        <w:rPr>
          <w:rFonts w:ascii="Times New Roman" w:hAnsi="Times New Roman" w:cs="Times New Roman"/>
          <w:sz w:val="28"/>
          <w:szCs w:val="28"/>
        </w:rPr>
        <w:t>Составители – Уткина И.М., Костарева Л.М.</w:t>
      </w:r>
    </w:p>
    <w:p w14:paraId="3986BA28" w14:textId="77777777" w:rsidR="000C025A" w:rsidRPr="00482E10" w:rsidRDefault="000C025A" w:rsidP="000C025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2E10">
        <w:rPr>
          <w:rFonts w:ascii="Times New Roman" w:hAnsi="Times New Roman" w:cs="Times New Roman"/>
          <w:sz w:val="28"/>
          <w:szCs w:val="28"/>
        </w:rPr>
        <w:t>Научный редактор – д-р.филол.наук.  Гурленова Л.В.</w:t>
      </w:r>
    </w:p>
    <w:p w14:paraId="00A05758" w14:textId="77777777" w:rsidR="000C025A" w:rsidRPr="00482E10" w:rsidRDefault="000C025A" w:rsidP="000C025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2E10">
        <w:rPr>
          <w:rFonts w:ascii="Times New Roman" w:hAnsi="Times New Roman" w:cs="Times New Roman"/>
          <w:sz w:val="28"/>
          <w:szCs w:val="28"/>
        </w:rPr>
        <w:t>Перевод на коми язык – Коснырева Е.Г.</w:t>
      </w:r>
    </w:p>
    <w:p w14:paraId="22437109" w14:textId="77777777" w:rsidR="000C025A" w:rsidRPr="00482E10" w:rsidRDefault="000C025A" w:rsidP="000C025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2E10">
        <w:rPr>
          <w:rFonts w:ascii="Times New Roman" w:hAnsi="Times New Roman" w:cs="Times New Roman"/>
          <w:sz w:val="28"/>
          <w:szCs w:val="28"/>
        </w:rPr>
        <w:t>Фотограф – Еремеева А.М., Костарева Л.М.</w:t>
      </w:r>
    </w:p>
    <w:p w14:paraId="1054243D" w14:textId="77777777" w:rsidR="000C025A" w:rsidRPr="00482E10" w:rsidRDefault="000C025A" w:rsidP="000C025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2E10">
        <w:rPr>
          <w:rFonts w:ascii="Times New Roman" w:hAnsi="Times New Roman" w:cs="Times New Roman"/>
          <w:sz w:val="28"/>
          <w:szCs w:val="28"/>
        </w:rPr>
        <w:t>Зарисовки – Костарева Л.М.</w:t>
      </w:r>
    </w:p>
    <w:p w14:paraId="06FEFF75" w14:textId="77777777" w:rsidR="000C025A" w:rsidRPr="00482E10" w:rsidRDefault="000C025A" w:rsidP="000C025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2E10">
        <w:rPr>
          <w:rFonts w:ascii="Times New Roman" w:hAnsi="Times New Roman" w:cs="Times New Roman"/>
          <w:sz w:val="28"/>
          <w:szCs w:val="28"/>
        </w:rPr>
        <w:t>Дизайнер – Беллон М.</w:t>
      </w:r>
    </w:p>
    <w:p w14:paraId="027FC771" w14:textId="77777777" w:rsidR="00A627D6" w:rsidRPr="00482E10" w:rsidRDefault="00A627D6" w:rsidP="00A627D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B12EFFF" w14:textId="77777777" w:rsidR="00A627D6" w:rsidRPr="00482E10" w:rsidRDefault="00A627D6" w:rsidP="00A627D6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2E10">
        <w:rPr>
          <w:rFonts w:ascii="Times New Roman" w:hAnsi="Times New Roman" w:cs="Times New Roman"/>
          <w:sz w:val="28"/>
          <w:szCs w:val="28"/>
        </w:rPr>
        <w:t>Полиграфическое исполнение: ООО «Коми республиканская типография»</w:t>
      </w:r>
    </w:p>
    <w:p w14:paraId="7FE4B378" w14:textId="02DA7445" w:rsidR="000C025A" w:rsidRPr="00A627D6" w:rsidRDefault="00A627D6" w:rsidP="00A627D6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2E10">
        <w:rPr>
          <w:rFonts w:ascii="Times New Roman" w:hAnsi="Times New Roman" w:cs="Times New Roman"/>
          <w:sz w:val="28"/>
          <w:szCs w:val="28"/>
        </w:rPr>
        <w:t>@ НП “Коми Ремесленная Палата»</w:t>
      </w:r>
      <w:bookmarkStart w:id="0" w:name="_GoBack"/>
      <w:bookmarkEnd w:id="0"/>
    </w:p>
    <w:sectPr w:rsidR="000C025A" w:rsidRPr="00A627D6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EC"/>
    <w:rsid w:val="0005310A"/>
    <w:rsid w:val="000C025A"/>
    <w:rsid w:val="00211AEC"/>
    <w:rsid w:val="002428F5"/>
    <w:rsid w:val="00571DEF"/>
    <w:rsid w:val="006E07A0"/>
    <w:rsid w:val="007D53F7"/>
    <w:rsid w:val="009A3B2E"/>
    <w:rsid w:val="009D6022"/>
    <w:rsid w:val="00A627D6"/>
    <w:rsid w:val="00D5438A"/>
    <w:rsid w:val="00DE23E0"/>
    <w:rsid w:val="00EE200F"/>
    <w:rsid w:val="00F4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CD3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258</Words>
  <Characters>1473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Designer</cp:lastModifiedBy>
  <cp:revision>11</cp:revision>
  <dcterms:created xsi:type="dcterms:W3CDTF">2017-05-11T07:18:00Z</dcterms:created>
  <dcterms:modified xsi:type="dcterms:W3CDTF">2017-05-24T07:12:00Z</dcterms:modified>
</cp:coreProperties>
</file>