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rPr>
          <w:lang w:val="kpv-RU"/>
        </w:rPr>
      </w:pPr>
      <w:r>
        <w:rPr>
          <w:lang w:val="kpv-RU"/>
        </w:rPr>
      </w:r>
    </w:p>
    <w:tbl>
      <w:tblPr>
        <w:tblW w:w="9237" w:type="dxa"/>
        <w:jc w:val="left"/>
        <w:tblInd w:w="109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53"/>
        <w:gridCol w:w="4483"/>
      </w:tblGrid>
      <w:tr>
        <w:trPr/>
        <w:tc>
          <w:tcPr>
            <w:tcW w:w="4753" w:type="dxa"/>
            <w:tcBorders/>
            <w:shd w:fill="FFFFFF" w:val="clear"/>
          </w:tcPr>
          <w:p>
            <w:pPr>
              <w:pStyle w:val="Normal"/>
              <w:jc w:val="center"/>
              <w:rPr>
                <w:iCs/>
                <w:sz w:val="18"/>
                <w:szCs w:val="18"/>
                <w:lang w:val="kpv-RU"/>
              </w:rPr>
            </w:pPr>
            <w:r>
              <w:rPr>
                <w:iCs/>
                <w:sz w:val="18"/>
                <w:szCs w:val="18"/>
                <w:lang w:val="kpv-RU"/>
              </w:rPr>
              <w:t xml:space="preserve">Государственное образовательное учреждение </w:t>
            </w:r>
          </w:p>
          <w:p>
            <w:pPr>
              <w:pStyle w:val="Normal"/>
              <w:jc w:val="center"/>
              <w:rPr>
                <w:iCs/>
                <w:sz w:val="18"/>
                <w:szCs w:val="18"/>
                <w:lang w:val="kpv-RU"/>
              </w:rPr>
            </w:pPr>
            <w:r>
              <w:rPr>
                <w:iCs/>
                <w:sz w:val="18"/>
                <w:szCs w:val="18"/>
                <w:lang w:val="kpv-RU"/>
              </w:rPr>
              <w:t xml:space="preserve">высшего  образования </w:t>
            </w:r>
          </w:p>
          <w:p>
            <w:pPr>
              <w:pStyle w:val="Normal"/>
              <w:jc w:val="center"/>
              <w:rPr>
                <w:iCs/>
                <w:sz w:val="18"/>
                <w:szCs w:val="18"/>
                <w:lang w:val="kpv-RU"/>
              </w:rPr>
            </w:pPr>
            <w:r>
              <w:rPr>
                <w:iCs/>
                <w:sz w:val="18"/>
                <w:szCs w:val="18"/>
                <w:lang w:val="kpv-RU"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  <w:sz w:val="18"/>
                <w:szCs w:val="18"/>
                <w:lang w:val="kpv-RU"/>
              </w:rPr>
            </w:pPr>
            <w:r>
              <w:rPr>
                <w:b/>
                <w:iCs/>
                <w:sz w:val="18"/>
                <w:szCs w:val="18"/>
                <w:lang w:val="kpv-RU"/>
              </w:rPr>
              <w:t>«КОМИ РЕСПУБЛИКАНСКАЯ АКАДЕМИЯ ГОСУДАРСТВЕННОЙ СЛУЖБЫ И УПРАВЛЕНИЯ»</w:t>
            </w:r>
          </w:p>
          <w:p>
            <w:pPr>
              <w:pStyle w:val="Normal"/>
              <w:jc w:val="center"/>
              <w:rPr>
                <w:b/>
                <w:b/>
                <w:iCs/>
                <w:sz w:val="18"/>
                <w:szCs w:val="18"/>
                <w:lang w:val="kpv-RU"/>
              </w:rPr>
            </w:pPr>
            <w:r>
              <w:rPr>
                <w:b/>
                <w:iCs/>
                <w:sz w:val="18"/>
                <w:szCs w:val="18"/>
                <w:lang w:val="kpv-RU"/>
              </w:rPr>
              <w:t xml:space="preserve">(ГОУ ВО КРАГСиУ) </w:t>
            </w:r>
          </w:p>
          <w:p>
            <w:pPr>
              <w:pStyle w:val="Normal"/>
              <w:jc w:val="center"/>
              <w:rPr>
                <w:b/>
                <w:b/>
                <w:iCs/>
                <w:sz w:val="18"/>
                <w:szCs w:val="18"/>
                <w:lang w:val="kpv-RU"/>
              </w:rPr>
            </w:pPr>
            <w:r>
              <w:rPr>
                <w:b/>
                <w:iCs/>
                <w:sz w:val="18"/>
                <w:szCs w:val="18"/>
                <w:lang w:val="kpv-RU"/>
              </w:rPr>
            </w:r>
          </w:p>
          <w:p>
            <w:pPr>
              <w:pStyle w:val="Normal"/>
              <w:jc w:val="center"/>
              <w:rPr>
                <w:rFonts w:cs="Times New Roman"/>
                <w:b/>
                <w:b/>
                <w:sz w:val="18"/>
                <w:szCs w:val="18"/>
                <w:lang w:val="kpv-RU"/>
              </w:rPr>
            </w:pPr>
            <w:r>
              <w:rPr>
                <w:rFonts w:cs="Times New Roman"/>
                <w:b/>
                <w:sz w:val="18"/>
                <w:szCs w:val="18"/>
                <w:lang w:val="kpv-RU"/>
              </w:rPr>
              <w:t xml:space="preserve">«КАНМУ СЛУЖБАӦ ДА ВЕСЬКӦДЛЫНЫ ВЕЛӦДАН КОМИ РЕСПУБЛИКАСА АКАДЕМИЯ» </w:t>
            </w:r>
          </w:p>
          <w:p>
            <w:pPr>
              <w:pStyle w:val="Normal"/>
              <w:jc w:val="center"/>
              <w:rPr>
                <w:b/>
                <w:b/>
                <w:sz w:val="18"/>
                <w:szCs w:val="18"/>
                <w:lang w:val="kpv-RU"/>
              </w:rPr>
            </w:pPr>
            <w:r>
              <w:rPr>
                <w:b/>
                <w:sz w:val="18"/>
                <w:szCs w:val="18"/>
                <w:lang w:val="kpv-RU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pv-RU"/>
              </w:rPr>
            </w:pPr>
            <w:r>
              <w:rPr>
                <w:sz w:val="18"/>
                <w:szCs w:val="18"/>
                <w:lang w:val="kpv-RU"/>
              </w:rPr>
              <w:t>вылыс тшупӧда велӧдан канму учреждение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pv-RU"/>
              </w:rPr>
            </w:pPr>
            <w:r>
              <w:rPr>
                <w:sz w:val="18"/>
                <w:szCs w:val="18"/>
                <w:lang w:val="kpv-RU"/>
              </w:rPr>
              <w:t>(КСдаВВКРА ВТШВ КУ)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pv-RU"/>
              </w:rPr>
            </w:pPr>
            <w:r>
              <w:rPr>
                <w:sz w:val="18"/>
                <w:szCs w:val="18"/>
                <w:lang w:val="kpv-RU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pv-RU"/>
              </w:rPr>
            </w:pPr>
            <w:r>
              <w:rPr>
                <w:sz w:val="18"/>
                <w:szCs w:val="18"/>
                <w:lang w:val="kpv-RU"/>
              </w:rPr>
              <w:t xml:space="preserve">Коммунистическая ул., д.11, 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pv-RU"/>
              </w:rPr>
            </w:pPr>
            <w:r>
              <w:rPr>
                <w:sz w:val="18"/>
                <w:szCs w:val="18"/>
                <w:lang w:val="kpv-RU"/>
              </w:rPr>
              <w:t>г. Сыктывкар, Республика Коми,167982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pv-RU"/>
              </w:rPr>
            </w:pPr>
            <w:r>
              <w:rPr>
                <w:sz w:val="18"/>
                <w:szCs w:val="18"/>
                <w:lang w:val="kpv-RU"/>
              </w:rPr>
              <w:t xml:space="preserve">Тел.: (8212) 24-22-18, 30-27-80 (доб. 101); 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pv-RU"/>
              </w:rPr>
            </w:pPr>
            <w:r>
              <w:rPr>
                <w:sz w:val="18"/>
                <w:szCs w:val="18"/>
                <w:lang w:val="kpv-RU"/>
              </w:rPr>
              <w:t xml:space="preserve">факс: (8212) 44-51-84; 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pv-RU"/>
              </w:rPr>
            </w:pPr>
            <w:r>
              <w:rPr>
                <w:sz w:val="18"/>
                <w:szCs w:val="18"/>
                <w:lang w:val="kpv-RU"/>
              </w:rPr>
              <w:t>е</w:t>
            </w:r>
            <w:r>
              <w:rPr>
                <w:i/>
                <w:sz w:val="18"/>
                <w:szCs w:val="18"/>
                <w:lang w:val="kpv-RU"/>
              </w:rPr>
              <w:t xml:space="preserve">-maіl: </w:t>
            </w:r>
            <w:r>
              <w:rPr>
                <w:sz w:val="18"/>
                <w:szCs w:val="18"/>
                <w:lang w:val="kpv-RU"/>
              </w:rPr>
              <w:t>doc@krags.ru</w:t>
            </w:r>
          </w:p>
          <w:p>
            <w:pPr>
              <w:pStyle w:val="Normal"/>
              <w:jc w:val="center"/>
              <w:rPr>
                <w:iCs/>
                <w:sz w:val="18"/>
                <w:szCs w:val="18"/>
                <w:lang w:val="kpv-RU"/>
              </w:rPr>
            </w:pPr>
            <w:r>
              <w:rPr>
                <w:iCs/>
                <w:sz w:val="18"/>
                <w:szCs w:val="18"/>
                <w:lang w:val="kpv-RU"/>
              </w:rPr>
              <w:t xml:space="preserve">ОКПО 29665625, ОГРН 1031100403784,   </w:t>
            </w:r>
          </w:p>
          <w:p>
            <w:pPr>
              <w:pStyle w:val="Normal"/>
              <w:tabs>
                <w:tab w:val="left" w:pos="533" w:leader="none"/>
              </w:tabs>
              <w:rPr>
                <w:iCs/>
                <w:sz w:val="18"/>
                <w:szCs w:val="18"/>
                <w:lang w:val="kpv-RU"/>
              </w:rPr>
            </w:pPr>
            <w:r>
              <w:rPr>
                <w:rFonts w:eastAsia="Times New Roman" w:cs="Times New Roman"/>
                <w:iCs/>
                <w:sz w:val="18"/>
                <w:szCs w:val="18"/>
                <w:lang w:val="kpv-RU"/>
              </w:rPr>
              <w:t xml:space="preserve">                         </w:t>
            </w:r>
            <w:r>
              <w:rPr>
                <w:iCs/>
                <w:sz w:val="18"/>
                <w:szCs w:val="18"/>
                <w:lang w:val="kpv-RU"/>
              </w:rPr>
              <w:t>ИНН/КПП 1101483010/110101001</w:t>
            </w:r>
          </w:p>
          <w:p>
            <w:pPr>
              <w:pStyle w:val="Normal"/>
              <w:tabs>
                <w:tab w:val="left" w:pos="533" w:leader="none"/>
              </w:tabs>
              <w:rPr>
                <w:sz w:val="20"/>
                <w:szCs w:val="20"/>
                <w:lang w:val="kpv-RU"/>
              </w:rPr>
            </w:pPr>
            <w:r>
              <w:rPr>
                <w:rFonts w:eastAsia="Times New Roman" w:cs="Times New Roman"/>
                <w:sz w:val="20"/>
                <w:szCs w:val="20"/>
                <w:lang w:val="kpv-RU"/>
              </w:rPr>
              <w:t xml:space="preserve">                 </w:t>
            </w:r>
            <w:r>
              <w:rPr>
                <w:sz w:val="20"/>
                <w:szCs w:val="20"/>
                <w:lang w:val="kpv-RU"/>
              </w:rPr>
              <w:t>_________________</w:t>
            </w:r>
            <w:r>
              <w:rPr>
                <w:rFonts w:eastAsia="Times New Roman" w:cs="Times New Roman"/>
                <w:sz w:val="20"/>
                <w:szCs w:val="20"/>
                <w:lang w:val="kpv-RU"/>
              </w:rPr>
              <w:t xml:space="preserve">№ </w:t>
            </w:r>
            <w:r>
              <w:rPr>
                <w:sz w:val="20"/>
                <w:szCs w:val="20"/>
                <w:lang w:val="kpv-RU"/>
              </w:rPr>
              <w:t>______________</w:t>
            </w:r>
          </w:p>
          <w:p>
            <w:pPr>
              <w:pStyle w:val="Normal"/>
              <w:tabs>
                <w:tab w:val="left" w:pos="533" w:leader="none"/>
              </w:tabs>
              <w:rPr>
                <w:sz w:val="20"/>
                <w:szCs w:val="20"/>
                <w:lang w:val="kpv-RU"/>
              </w:rPr>
            </w:pPr>
            <w:r>
              <w:rPr>
                <w:rFonts w:eastAsia="Times New Roman" w:cs="Times New Roman"/>
                <w:sz w:val="20"/>
                <w:szCs w:val="20"/>
                <w:lang w:val="kpv-RU"/>
              </w:rPr>
              <w:t xml:space="preserve">            </w:t>
            </w:r>
            <w:r>
              <w:rPr>
                <w:sz w:val="20"/>
                <w:szCs w:val="20"/>
                <w:lang w:val="kpv-RU"/>
              </w:rPr>
              <w:t>На № ______________ от _______________</w:t>
            </w:r>
          </w:p>
        </w:tc>
        <w:tc>
          <w:tcPr>
            <w:tcW w:w="4483" w:type="dxa"/>
            <w:tcBorders/>
            <w:shd w:fill="FFFFFF" w:val="clear"/>
          </w:tcPr>
          <w:p>
            <w:pPr>
              <w:pStyle w:val="Style30"/>
              <w:jc w:val="center"/>
              <w:rPr>
                <w:lang w:val="kpv-RU"/>
              </w:rPr>
            </w:pPr>
            <w:r>
              <w:rPr>
                <w:lang w:val="kpv-RU"/>
              </w:rPr>
            </w:r>
          </w:p>
          <w:p>
            <w:pPr>
              <w:pStyle w:val="Style30"/>
              <w:jc w:val="center"/>
              <w:rPr>
                <w:rFonts w:eastAsia="Times New Roman" w:cs="Times New Roman"/>
                <w:sz w:val="28"/>
                <w:szCs w:val="28"/>
                <w:lang w:val="kpv-RU"/>
              </w:rPr>
            </w:pPr>
            <w:r>
              <w:rPr>
                <w:rFonts w:eastAsia="Times New Roman" w:cs="Times New Roman"/>
                <w:sz w:val="28"/>
                <w:szCs w:val="28"/>
                <w:lang w:val="kpv-RU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</w:pPr>
            <w:bookmarkStart w:id="0" w:name="__DdeLink__27025_909798839"/>
            <w:r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  <w:t>ОМВД России по Сыктывдинскому району</w:t>
            </w:r>
            <w:bookmarkEnd w:id="0"/>
            <w:r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  <w:t xml:space="preserve"> 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  <w:t>Л.В. Кайряк</w:t>
            </w:r>
            <w:r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  <w:t>у</w:t>
            </w:r>
            <w:r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  <w:t xml:space="preserve"> 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  <w:t>____________________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 xml:space="preserve">с. Выльгорт, 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ул. Домны Каликовой, д. 49,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  <w:t>168220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val="ru-RU" w:eastAsia="zh-CN" w:bidi="ar-SA"/>
              </w:rPr>
            </w:pPr>
            <w:r>
              <w:rPr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8"/>
                <w:szCs w:val="28"/>
                <w:lang w:val="kpv-RU" w:eastAsia="zh-CN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val="kpv-RU" w:eastAsia="zh-CN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jc w:val="center"/>
        <w:rPr/>
      </w:pPr>
      <w:r>
        <w:rPr/>
      </w:r>
    </w:p>
    <w:p>
      <w:pPr>
        <w:pStyle w:val="Normal"/>
        <w:ind w:left="0" w:right="0" w:firstLine="709"/>
        <w:jc w:val="center"/>
        <w:rPr>
          <w:sz w:val="28"/>
          <w:szCs w:val="28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Уважаемый Леонид Витальевич!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  <w:lang w:val="ru-RU" w:eastAsia="zh-CN" w:bidi="ar-SA"/>
        </w:rPr>
        <w:t>Бюро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официального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перевода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Коми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республиканской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академии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государственной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службы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и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управления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sz w:val="28"/>
          <w:szCs w:val="28"/>
          <w:lang w:val="ru-RU" w:eastAsia="zh-CN" w:bidi="ar-SA"/>
        </w:rPr>
        <w:t>направляет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В</w:t>
      </w:r>
      <w:r>
        <w:rPr>
          <w:sz w:val="28"/>
          <w:szCs w:val="28"/>
          <w:lang w:val="ru-RU" w:eastAsia="zh-CN" w:bidi="ar-SA"/>
        </w:rPr>
        <w:t>ам</w:t>
      </w:r>
      <w:r>
        <w:rPr>
          <w:rFonts w:eastAsia="Times New Roman" w:cs="Times New Roman"/>
          <w:sz w:val="28"/>
          <w:szCs w:val="28"/>
          <w:lang w:val="ru-RU" w:eastAsia="zh-CN" w:bidi="ar-SA"/>
        </w:rPr>
        <w:t xml:space="preserve"> перевод  наименования отделения с русского на коми язык:</w:t>
      </w:r>
    </w:p>
    <w:p>
      <w:pPr>
        <w:pStyle w:val="Normal"/>
        <w:ind w:left="0" w:right="0" w:firstLine="709"/>
        <w:jc w:val="both"/>
        <w:rPr/>
      </w:pPr>
      <w:r>
        <w:rPr/>
      </w:r>
    </w:p>
    <w:tbl>
      <w:tblPr>
        <w:tblW w:w="9304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304"/>
      </w:tblGrid>
      <w:tr>
        <w:trPr/>
        <w:tc>
          <w:tcPr>
            <w:tcW w:w="9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Normal"/>
              <w:spacing w:lineRule="atLeast" w:line="200"/>
              <w:ind w:left="37" w:right="-2" w:hanging="0"/>
              <w:jc w:val="center"/>
              <w:rPr>
                <w:rFonts w:eastAsia="Arial Unicode MS" w:cs="Times New Roman"/>
                <w:b w:val="false"/>
                <w:b w:val="false"/>
                <w:bCs w:val="false"/>
                <w:sz w:val="24"/>
                <w:szCs w:val="24"/>
                <w:lang w:val="ru-RU" w:eastAsia="zh-CN" w:bidi="ar-SA"/>
              </w:rPr>
            </w:pPr>
            <w:r>
              <w:rPr>
                <w:rFonts w:eastAsia="Arial Unicode MS" w:cs="Times New Roman"/>
                <w:b w:val="false"/>
                <w:bCs w:val="false"/>
                <w:sz w:val="24"/>
                <w:szCs w:val="24"/>
                <w:lang w:val="ru-RU" w:eastAsia="zh-CN" w:bidi="ar-SA"/>
              </w:rPr>
              <w:t xml:space="preserve">ОТДЕЛЕНИЕ ПО ВОПРОСАМ МИГРАЦИИ </w:t>
            </w:r>
          </w:p>
          <w:p>
            <w:pPr>
              <w:pStyle w:val="Normal"/>
              <w:spacing w:lineRule="atLeast" w:line="200"/>
              <w:ind w:left="37" w:right="-2" w:hanging="0"/>
              <w:jc w:val="center"/>
              <w:rPr>
                <w:rFonts w:eastAsia="Arial Unicode MS" w:cs="Times New Roman"/>
                <w:b w:val="false"/>
                <w:b w:val="false"/>
                <w:bCs w:val="false"/>
                <w:sz w:val="24"/>
                <w:szCs w:val="24"/>
                <w:lang w:val="ru-RU" w:eastAsia="zh-CN" w:bidi="ar-SA"/>
              </w:rPr>
            </w:pPr>
            <w:r>
              <w:rPr>
                <w:rFonts w:eastAsia="Arial Unicode MS" w:cs="Times New Roman"/>
                <w:b w:val="false"/>
                <w:bCs w:val="false"/>
                <w:sz w:val="24"/>
                <w:szCs w:val="24"/>
                <w:lang w:val="ru-RU" w:eastAsia="zh-CN" w:bidi="ar-SA"/>
              </w:rPr>
              <w:t xml:space="preserve">ОТДЕЛА МИНИСТЕРСТВА ВНУТРЕННИХ ДЕЛ </w:t>
            </w:r>
          </w:p>
          <w:p>
            <w:pPr>
              <w:pStyle w:val="Normal"/>
              <w:spacing w:lineRule="atLeast" w:line="200"/>
              <w:ind w:left="37" w:right="-2" w:hanging="0"/>
              <w:jc w:val="center"/>
              <w:rPr>
                <w:rFonts w:eastAsia="Arial Unicode MS" w:cs="Times New Roman"/>
                <w:b w:val="false"/>
                <w:b w:val="false"/>
                <w:bCs w:val="false"/>
                <w:sz w:val="24"/>
                <w:szCs w:val="24"/>
                <w:lang w:val="ru-RU" w:eastAsia="zh-CN" w:bidi="ar-SA"/>
              </w:rPr>
            </w:pPr>
            <w:r>
              <w:rPr>
                <w:rFonts w:eastAsia="Arial Unicode MS" w:cs="Times New Roman"/>
                <w:b w:val="false"/>
                <w:bCs w:val="false"/>
                <w:sz w:val="24"/>
                <w:szCs w:val="24"/>
                <w:lang w:val="ru-RU" w:eastAsia="zh-CN" w:bidi="ar-SA"/>
              </w:rPr>
              <w:t xml:space="preserve">РОССИЙСКОЙ ФЕДЕРАЦИИ </w:t>
            </w:r>
          </w:p>
          <w:p>
            <w:pPr>
              <w:pStyle w:val="Normal"/>
              <w:spacing w:lineRule="atLeast" w:line="200"/>
              <w:ind w:left="37" w:right="-2" w:hanging="0"/>
              <w:jc w:val="center"/>
              <w:rPr>
                <w:rFonts w:eastAsia="Arial Unicode MS" w:cs="Times New Roman"/>
                <w:b w:val="false"/>
                <w:b w:val="false"/>
                <w:bCs w:val="false"/>
                <w:sz w:val="24"/>
                <w:szCs w:val="24"/>
                <w:lang w:val="ru-RU" w:eastAsia="zh-CN" w:bidi="ar-SA"/>
              </w:rPr>
            </w:pPr>
            <w:bookmarkStart w:id="1" w:name="__DdeLink__93_761568796"/>
            <w:bookmarkEnd w:id="1"/>
            <w:r>
              <w:rPr>
                <w:rFonts w:eastAsia="Arial Unicode MS" w:cs="Times New Roman"/>
                <w:b w:val="false"/>
                <w:bCs w:val="false"/>
                <w:sz w:val="24"/>
                <w:szCs w:val="24"/>
                <w:lang w:val="ru-RU" w:eastAsia="zh-CN" w:bidi="ar-SA"/>
              </w:rPr>
              <w:t>ПО СЫКТЫВДИНСКОМУ РАЙОНУ</w:t>
            </w:r>
          </w:p>
        </w:tc>
      </w:tr>
      <w:tr>
        <w:trPr/>
        <w:tc>
          <w:tcPr>
            <w:tcW w:w="9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eastAsia="Times New Roman" w:cs="Times New Roman"/>
                <w:b w:val="false"/>
                <w:b w:val="false"/>
                <w:bCs w:val="false"/>
                <w:lang w:val="kpv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lang w:val="kpv-RU" w:bidi="ar-SA"/>
              </w:rPr>
              <w:t xml:space="preserve">РОССИЯ ФЕДЕРАЦИЯСА </w:t>
            </w:r>
          </w:p>
          <w:p>
            <w:pPr>
              <w:pStyle w:val="Normal"/>
              <w:jc w:val="center"/>
              <w:rPr>
                <w:rFonts w:eastAsia="Times New Roman" w:cs="Times New Roman"/>
                <w:b w:val="false"/>
                <w:b w:val="false"/>
                <w:bCs w:val="false"/>
                <w:lang w:val="kpv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lang w:val="kpv-RU" w:bidi="ar-SA"/>
              </w:rPr>
              <w:t xml:space="preserve">ПЫТШКӦС ДЕЛӦЯС МИНИСТЕРСТВОЛӦН </w:t>
            </w:r>
          </w:p>
          <w:p>
            <w:pPr>
              <w:pStyle w:val="Normal"/>
              <w:jc w:val="center"/>
              <w:rPr>
                <w:rFonts w:eastAsia="Times New Roman" w:cs="Times New Roman"/>
                <w:b w:val="false"/>
                <w:b w:val="false"/>
                <w:bCs w:val="false"/>
                <w:sz w:val="24"/>
                <w:szCs w:val="24"/>
                <w:lang w:val="kpv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val="kpv-RU" w:bidi="ar-SA"/>
              </w:rPr>
              <w:t>СЫКТЫВДІН РАЙОНСА ЮКӦНЫН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val="kpv-RU" w:bidi="ar-SA"/>
              </w:rPr>
              <w:t>МИГРАЦИЯ ЮАЛӦМЪЯС СЕРТИ ЮКӦНУВ</w:t>
            </w:r>
          </w:p>
        </w:tc>
      </w:tr>
    </w:tbl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/>
      </w:r>
    </w:p>
    <w:p>
      <w:pPr>
        <w:pStyle w:val="Normal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</w:r>
    </w:p>
    <w:p>
      <w:pPr>
        <w:pStyle w:val="ConsPlusNormal"/>
        <w:numPr>
          <w:ilvl w:val="0"/>
          <w:numId w:val="1"/>
        </w:numPr>
        <w:rPr>
          <w:rFonts w:eastAsia="Times New Roman" w:cs="Times New Roman"/>
          <w:sz w:val="28"/>
          <w:szCs w:val="28"/>
          <w:lang w:val="kpv-RU"/>
        </w:rPr>
      </w:pPr>
      <w:r>
        <w:rPr>
          <w:rFonts w:eastAsia="Times New Roman" w:cs="Times New Roman"/>
          <w:sz w:val="28"/>
          <w:szCs w:val="28"/>
          <w:lang w:val="kpv-RU"/>
        </w:rPr>
        <w:t>Р</w:t>
      </w:r>
      <w:r>
        <w:rPr>
          <w:rFonts w:eastAsia="Times New Roman"/>
          <w:sz w:val="28"/>
          <w:szCs w:val="28"/>
          <w:lang w:val="kpv-RU"/>
        </w:rPr>
        <w:t>ектор</w:t>
      </w:r>
      <w:r>
        <w:rPr>
          <w:rFonts w:eastAsia="Times New Roman" w:cs="Times New Roman"/>
          <w:sz w:val="28"/>
          <w:szCs w:val="28"/>
          <w:lang w:val="kpv-RU"/>
        </w:rPr>
        <w:t xml:space="preserve">                                                                                                Т.А. Федорова</w:t>
      </w:r>
    </w:p>
    <w:p>
      <w:pPr>
        <w:pStyle w:val="ConsPlusNormal"/>
        <w:rPr>
          <w:lang w:val="kpv-RU"/>
        </w:rPr>
      </w:pPr>
      <w:r>
        <w:rPr>
          <w:lang w:val="kpv-RU"/>
        </w:rPr>
      </w:r>
    </w:p>
    <w:p>
      <w:pPr>
        <w:pStyle w:val="ConsPlusNormal"/>
        <w:rPr>
          <w:lang w:val="kpv-RU"/>
        </w:rPr>
      </w:pPr>
      <w:r>
        <w:rPr>
          <w:lang w:val="kpv-RU"/>
        </w:rPr>
      </w:r>
    </w:p>
    <w:p>
      <w:pPr>
        <w:pStyle w:val="ConsPlusNormal"/>
        <w:rPr>
          <w:lang w:val="kpv-RU"/>
        </w:rPr>
      </w:pPr>
      <w:r>
        <w:rPr>
          <w:lang w:val="kpv-RU"/>
        </w:rPr>
      </w:r>
    </w:p>
    <w:p>
      <w:pPr>
        <w:pStyle w:val="ConsPlusNormal"/>
        <w:rPr>
          <w:lang w:val="kpv-RU"/>
        </w:rPr>
      </w:pPr>
      <w:r>
        <w:rPr>
          <w:lang w:val="kpv-RU"/>
        </w:rPr>
      </w:r>
    </w:p>
    <w:p>
      <w:pPr>
        <w:pStyle w:val="ConsPlusNormal"/>
        <w:rPr>
          <w:lang w:val="kpv-RU"/>
        </w:rPr>
      </w:pPr>
      <w:r>
        <w:rPr>
          <w:lang w:val="kpv-RU"/>
        </w:rPr>
      </w:r>
    </w:p>
    <w:p>
      <w:pPr>
        <w:pStyle w:val="ConsPlusNormal"/>
        <w:rPr>
          <w:lang w:val="kpv-RU"/>
        </w:rPr>
      </w:pPr>
      <w:r>
        <w:rPr>
          <w:lang w:val="kpv-RU"/>
        </w:rPr>
      </w:r>
    </w:p>
    <w:p>
      <w:pPr>
        <w:pStyle w:val="ConsPlusNormal"/>
        <w:rPr>
          <w:lang w:val="kpv-RU"/>
        </w:rPr>
      </w:pPr>
      <w:r>
        <w:rPr>
          <w:lang w:val="kpv-RU"/>
        </w:rPr>
      </w:r>
    </w:p>
    <w:p>
      <w:pPr>
        <w:pStyle w:val="Style27"/>
        <w:numPr>
          <w:ilvl w:val="0"/>
          <w:numId w:val="1"/>
        </w:numPr>
        <w:spacing w:lineRule="atLeast" w:line="100"/>
        <w:jc w:val="both"/>
        <w:rPr>
          <w:sz w:val="28"/>
          <w:szCs w:val="28"/>
          <w:lang w:val="kpv-RU"/>
        </w:rPr>
      </w:pPr>
      <w:r>
        <w:rPr>
          <w:sz w:val="28"/>
          <w:szCs w:val="28"/>
          <w:lang w:val="kpv-RU"/>
        </w:rPr>
        <w:t xml:space="preserve">Паршукова Александра Александровна, </w:t>
      </w:r>
    </w:p>
    <w:p>
      <w:pPr>
        <w:pStyle w:val="ConsPlusNormal"/>
        <w:numPr>
          <w:ilvl w:val="0"/>
          <w:numId w:val="1"/>
        </w:numPr>
        <w:rPr/>
      </w:pPr>
      <w:hyperlink r:id="rId2">
        <w:r>
          <w:rPr>
            <w:rStyle w:val="Style16"/>
            <w:rFonts w:eastAsia="Times New Roman"/>
            <w:sz w:val="28"/>
            <w:szCs w:val="28"/>
            <w:lang w:val="kpv-RU"/>
          </w:rPr>
          <w:t>perevod@fu-lab.ru</w:t>
        </w:r>
      </w:hyperlink>
      <w:r>
        <w:rPr>
          <w:rFonts w:eastAsia="Times New Roman"/>
          <w:sz w:val="28"/>
          <w:szCs w:val="28"/>
          <w:lang w:val="kpv-RU"/>
        </w:rPr>
        <w:t>,</w:t>
      </w:r>
    </w:p>
    <w:p>
      <w:pPr>
        <w:pStyle w:val="ConsPlusNormal"/>
        <w:numPr>
          <w:ilvl w:val="0"/>
          <w:numId w:val="1"/>
        </w:numPr>
        <w:rPr/>
      </w:pPr>
      <w:r>
        <w:rPr>
          <w:rFonts w:eastAsia="Times New Roman"/>
          <w:sz w:val="28"/>
          <w:szCs w:val="28"/>
          <w:lang w:val="kpv-RU"/>
        </w:rPr>
        <w:t>тел. 25-54-31 (доб. 543)</w:t>
      </w:r>
    </w:p>
    <w:sectPr>
      <w:type w:val="nextPage"/>
      <w:pgSz w:w="11906" w:h="16838"/>
      <w:pgMar w:left="1701" w:right="905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DejaVu Sans Mono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i/>
        <w:szCs w:val="24"/>
        <w:iCs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i/>
      <w:iCs/>
      <w:sz w:val="24"/>
      <w:szCs w:val="24"/>
      <w:lang w:val="kpv-RU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rFonts w:cs="Times New Roman"/>
      <w:lang w:val="kpv-RU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21">
    <w:name w:val="WW-WW8Num1ztrue21"/>
    <w:qFormat/>
    <w:rPr/>
  </w:style>
  <w:style w:type="character" w:styleId="WWWW8Num1ztrue31">
    <w:name w:val="WW-WW8Num1ztrue31"/>
    <w:qFormat/>
    <w:rPr/>
  </w:style>
  <w:style w:type="character" w:styleId="WWWW8Num1ztrue41">
    <w:name w:val="WW-WW8Num1ztrue41"/>
    <w:qFormat/>
    <w:rPr/>
  </w:style>
  <w:style w:type="character" w:styleId="WWWW8Num1ztrue51">
    <w:name w:val="WW-WW8Num1ztrue51"/>
    <w:qFormat/>
    <w:rPr/>
  </w:style>
  <w:style w:type="character" w:styleId="WWWW8Num1ztrue61">
    <w:name w:val="WW-WW8Num1ztrue61"/>
    <w:qFormat/>
    <w:rPr/>
  </w:style>
  <w:style w:type="character" w:styleId="WWWW8Num1ztrue71">
    <w:name w:val="WW-WW8Num1ztrue71"/>
    <w:qFormat/>
    <w:rPr/>
  </w:style>
  <w:style w:type="character" w:styleId="WWWW8Num1ztrue111">
    <w:name w:val="WW-WW8Num1ztrue111"/>
    <w:qFormat/>
    <w:rPr/>
  </w:style>
  <w:style w:type="character" w:styleId="WWWW8Num1ztrue211">
    <w:name w:val="WW-WW8Num1ztrue211"/>
    <w:qFormat/>
    <w:rPr/>
  </w:style>
  <w:style w:type="character" w:styleId="WWWW8Num1ztrue311">
    <w:name w:val="WW-WW8Num1ztrue311"/>
    <w:qFormat/>
    <w:rPr/>
  </w:style>
  <w:style w:type="character" w:styleId="WWWW8Num1ztrue411">
    <w:name w:val="WW-WW8Num1ztrue411"/>
    <w:qFormat/>
    <w:rPr/>
  </w:style>
  <w:style w:type="character" w:styleId="WWWW8Num1ztrue511">
    <w:name w:val="WW-WW8Num1ztrue511"/>
    <w:qFormat/>
    <w:rPr/>
  </w:style>
  <w:style w:type="character" w:styleId="WWWW8Num1ztrue611">
    <w:name w:val="WW-WW8Num1ztrue611"/>
    <w:qFormat/>
    <w:rPr/>
  </w:style>
  <w:style w:type="character" w:styleId="WWWW8Num1ztrue711">
    <w:name w:val="WW-WW8Num1ztrue711"/>
    <w:qFormat/>
    <w:rPr/>
  </w:style>
  <w:style w:type="character" w:styleId="WWWW8Num1ztrue1111">
    <w:name w:val="WW-WW8Num1ztrue1111"/>
    <w:qFormat/>
    <w:rPr/>
  </w:style>
  <w:style w:type="character" w:styleId="WWWW8Num1ztrue2111">
    <w:name w:val="WW-WW8Num1ztrue2111"/>
    <w:qFormat/>
    <w:rPr/>
  </w:style>
  <w:style w:type="character" w:styleId="WWWW8Num1ztrue3111">
    <w:name w:val="WW-WW8Num1ztrue3111"/>
    <w:qFormat/>
    <w:rPr/>
  </w:style>
  <w:style w:type="character" w:styleId="WWWW8Num1ztrue4111">
    <w:name w:val="WW-WW8Num1ztrue4111"/>
    <w:qFormat/>
    <w:rPr/>
  </w:style>
  <w:style w:type="character" w:styleId="WWWW8Num1ztrue5111">
    <w:name w:val="WW-WW8Num1ztrue5111"/>
    <w:qFormat/>
    <w:rPr/>
  </w:style>
  <w:style w:type="character" w:styleId="WWWW8Num1ztrue6111">
    <w:name w:val="WW-WW8Num1ztrue6111"/>
    <w:qFormat/>
    <w:rPr/>
  </w:style>
  <w:style w:type="character" w:styleId="WWWW8Num1ztrue7111">
    <w:name w:val="WW-WW8Num1ztrue7111"/>
    <w:qFormat/>
    <w:rPr/>
  </w:style>
  <w:style w:type="character" w:styleId="WWWW8Num1ztrue11111">
    <w:name w:val="WW-WW8Num1ztrue11111"/>
    <w:qFormat/>
    <w:rPr/>
  </w:style>
  <w:style w:type="character" w:styleId="WWWW8Num1ztrue21111">
    <w:name w:val="WW-WW8Num1ztrue21111"/>
    <w:qFormat/>
    <w:rPr/>
  </w:style>
  <w:style w:type="character" w:styleId="WWWW8Num1ztrue31111">
    <w:name w:val="WW-WW8Num1ztrue31111"/>
    <w:qFormat/>
    <w:rPr/>
  </w:style>
  <w:style w:type="character" w:styleId="WWWW8Num1ztrue41111">
    <w:name w:val="WW-WW8Num1ztrue41111"/>
    <w:qFormat/>
    <w:rPr/>
  </w:style>
  <w:style w:type="character" w:styleId="WWWW8Num1ztrue51111">
    <w:name w:val="WW-WW8Num1ztrue51111"/>
    <w:qFormat/>
    <w:rPr/>
  </w:style>
  <w:style w:type="character" w:styleId="WWWW8Num1ztrue61111">
    <w:name w:val="WW-WW8Num1ztrue61111"/>
    <w:qFormat/>
    <w:rPr/>
  </w:style>
  <w:style w:type="character" w:styleId="WWWW8Num1ztrue71111">
    <w:name w:val="WW-WW8Num1ztrue71111"/>
    <w:qFormat/>
    <w:rPr/>
  </w:style>
  <w:style w:type="character" w:styleId="WWWW8Num1ztrue111111">
    <w:name w:val="WW-WW8Num1ztrue111111"/>
    <w:qFormat/>
    <w:rPr/>
  </w:style>
  <w:style w:type="character" w:styleId="WWWW8Num1ztrue211111">
    <w:name w:val="WW-WW8Num1ztrue211111"/>
    <w:qFormat/>
    <w:rPr/>
  </w:style>
  <w:style w:type="character" w:styleId="WWWW8Num1ztrue311111">
    <w:name w:val="WW-WW8Num1ztrue311111"/>
    <w:qFormat/>
    <w:rPr/>
  </w:style>
  <w:style w:type="character" w:styleId="WWWW8Num1ztrue411111">
    <w:name w:val="WW-WW8Num1ztrue411111"/>
    <w:qFormat/>
    <w:rPr/>
  </w:style>
  <w:style w:type="character" w:styleId="WWWW8Num1ztrue511111">
    <w:name w:val="WW-WW8Num1ztrue511111"/>
    <w:qFormat/>
    <w:rPr/>
  </w:style>
  <w:style w:type="character" w:styleId="WWWW8Num1ztrue611111">
    <w:name w:val="WW-WW8Num1ztrue611111"/>
    <w:qFormat/>
    <w:rPr/>
  </w:style>
  <w:style w:type="character" w:styleId="WWWW8Num1ztrue711111">
    <w:name w:val="WW-WW8Num1ztrue711111"/>
    <w:qFormat/>
    <w:rPr/>
  </w:style>
  <w:style w:type="character" w:styleId="WWWW8Num1ztrue1111111">
    <w:name w:val="WW-WW8Num1ztrue1111111"/>
    <w:qFormat/>
    <w:rPr/>
  </w:style>
  <w:style w:type="character" w:styleId="WWWW8Num1ztrue2111111">
    <w:name w:val="WW-WW8Num1ztrue2111111"/>
    <w:qFormat/>
    <w:rPr/>
  </w:style>
  <w:style w:type="character" w:styleId="WWWW8Num1ztrue3111111">
    <w:name w:val="WW-WW8Num1ztrue3111111"/>
    <w:qFormat/>
    <w:rPr/>
  </w:style>
  <w:style w:type="character" w:styleId="WWWW8Num1ztrue4111111">
    <w:name w:val="WW-WW8Num1ztrue4111111"/>
    <w:qFormat/>
    <w:rPr/>
  </w:style>
  <w:style w:type="character" w:styleId="WWWW8Num1ztrue5111111">
    <w:name w:val="WW-WW8Num1ztrue5111111"/>
    <w:qFormat/>
    <w:rPr/>
  </w:style>
  <w:style w:type="character" w:styleId="WWWW8Num1ztrue6111111">
    <w:name w:val="WW-WW8Num1ztrue6111111"/>
    <w:qFormat/>
    <w:rPr/>
  </w:style>
  <w:style w:type="character" w:styleId="WWWW8Num1ztrue7111111">
    <w:name w:val="WW-WW8Num1ztrue7111111"/>
    <w:qFormat/>
    <w:rPr/>
  </w:style>
  <w:style w:type="character" w:styleId="WWWW8Num1ztrue11111111">
    <w:name w:val="WW-WW8Num1ztrue11111111"/>
    <w:qFormat/>
    <w:rPr/>
  </w:style>
  <w:style w:type="character" w:styleId="WWWW8Num1ztrue21111111">
    <w:name w:val="WW-WW8Num1ztrue21111111"/>
    <w:qFormat/>
    <w:rPr/>
  </w:style>
  <w:style w:type="character" w:styleId="WWWW8Num1ztrue31111111">
    <w:name w:val="WW-WW8Num1ztrue31111111"/>
    <w:qFormat/>
    <w:rPr/>
  </w:style>
  <w:style w:type="character" w:styleId="WWWW8Num1ztrue41111111">
    <w:name w:val="WW-WW8Num1ztrue41111111"/>
    <w:qFormat/>
    <w:rPr/>
  </w:style>
  <w:style w:type="character" w:styleId="WWWW8Num1ztrue51111111">
    <w:name w:val="WW-WW8Num1ztrue51111111"/>
    <w:qFormat/>
    <w:rPr/>
  </w:style>
  <w:style w:type="character" w:styleId="WWWW8Num1ztrue61111111">
    <w:name w:val="WW-WW8Num1ztrue61111111"/>
    <w:qFormat/>
    <w:rPr/>
  </w:style>
  <w:style w:type="character" w:styleId="WWWW8Num1ztrue71111111">
    <w:name w:val="WW-WW8Num1ztrue71111111"/>
    <w:qFormat/>
    <w:rPr/>
  </w:style>
  <w:style w:type="character" w:styleId="WWWW8Num1ztrue111111111">
    <w:name w:val="WW-WW8Num1ztrue111111111"/>
    <w:qFormat/>
    <w:rPr/>
  </w:style>
  <w:style w:type="character" w:styleId="WWWW8Num1ztrue211111111">
    <w:name w:val="WW-WW8Num1ztrue211111111"/>
    <w:qFormat/>
    <w:rPr/>
  </w:style>
  <w:style w:type="character" w:styleId="WWWW8Num1ztrue311111111">
    <w:name w:val="WW-WW8Num1ztrue311111111"/>
    <w:qFormat/>
    <w:rPr/>
  </w:style>
  <w:style w:type="character" w:styleId="WWWW8Num1ztrue411111111">
    <w:name w:val="WW-WW8Num1ztrue411111111"/>
    <w:qFormat/>
    <w:rPr/>
  </w:style>
  <w:style w:type="character" w:styleId="WWWW8Num1ztrue511111111">
    <w:name w:val="WW-WW8Num1ztrue511111111"/>
    <w:qFormat/>
    <w:rPr/>
  </w:style>
  <w:style w:type="character" w:styleId="WWWW8Num1ztrue611111111">
    <w:name w:val="WW-WW8Num1ztrue611111111"/>
    <w:qFormat/>
    <w:rPr/>
  </w:style>
  <w:style w:type="character" w:styleId="WWWW8Num1ztrue711111111">
    <w:name w:val="WW-WW8Num1ztrue711111111"/>
    <w:qFormat/>
    <w:rPr/>
  </w:style>
  <w:style w:type="character" w:styleId="WWWW8Num1ztrue1111111111">
    <w:name w:val="WW-WW8Num1ztrue1111111111"/>
    <w:qFormat/>
    <w:rPr/>
  </w:style>
  <w:style w:type="character" w:styleId="WWWW8Num1ztrue2111111111">
    <w:name w:val="WW-WW8Num1ztrue2111111111"/>
    <w:qFormat/>
    <w:rPr/>
  </w:style>
  <w:style w:type="character" w:styleId="WWWW8Num1ztrue3111111111">
    <w:name w:val="WW-WW8Num1ztrue3111111111"/>
    <w:qFormat/>
    <w:rPr/>
  </w:style>
  <w:style w:type="character" w:styleId="WWWW8Num1ztrue4111111111">
    <w:name w:val="WW-WW8Num1ztrue4111111111"/>
    <w:qFormat/>
    <w:rPr/>
  </w:style>
  <w:style w:type="character" w:styleId="WWWW8Num1ztrue5111111111">
    <w:name w:val="WW-WW8Num1ztrue5111111111"/>
    <w:qFormat/>
    <w:rPr/>
  </w:style>
  <w:style w:type="character" w:styleId="WWWW8Num1ztrue6111111111">
    <w:name w:val="WW-WW8Num1ztrue6111111111"/>
    <w:qFormat/>
    <w:rPr/>
  </w:style>
  <w:style w:type="character" w:styleId="WWWW8Num1ztrue7111111111">
    <w:name w:val="WW-WW8Num1ztrue7111111111"/>
    <w:qFormat/>
    <w:rPr/>
  </w:style>
  <w:style w:type="character" w:styleId="WWWW8Num1ztrue11111111111">
    <w:name w:val="WW-WW8Num1ztrue11111111111"/>
    <w:qFormat/>
    <w:rPr/>
  </w:style>
  <w:style w:type="character" w:styleId="WWWW8Num1ztrue21111111111">
    <w:name w:val="WW-WW8Num1ztrue21111111111"/>
    <w:qFormat/>
    <w:rPr/>
  </w:style>
  <w:style w:type="character" w:styleId="WWWW8Num1ztrue31111111111">
    <w:name w:val="WW-WW8Num1ztrue31111111111"/>
    <w:qFormat/>
    <w:rPr/>
  </w:style>
  <w:style w:type="character" w:styleId="WWWW8Num1ztrue41111111111">
    <w:name w:val="WW-WW8Num1ztrue41111111111"/>
    <w:qFormat/>
    <w:rPr/>
  </w:style>
  <w:style w:type="character" w:styleId="WWWW8Num1ztrue51111111111">
    <w:name w:val="WW-WW8Num1ztrue51111111111"/>
    <w:qFormat/>
    <w:rPr/>
  </w:style>
  <w:style w:type="character" w:styleId="WWWW8Num1ztrue61111111111">
    <w:name w:val="WW-WW8Num1ztrue61111111111"/>
    <w:qFormat/>
    <w:rPr/>
  </w:style>
  <w:style w:type="character" w:styleId="WWWW8Num1ztrue71111111111">
    <w:name w:val="WW-WW8Num1ztrue71111111111"/>
    <w:qFormat/>
    <w:rPr/>
  </w:style>
  <w:style w:type="character" w:styleId="WWWW8Num1ztrue111111111111">
    <w:name w:val="WW-WW8Num1ztrue1111111111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1ztrue1234567">
    <w:name w:val="WW-WW8Num1ztrue1234567"/>
    <w:qFormat/>
    <w:rPr/>
  </w:style>
  <w:style w:type="character" w:styleId="WWWW8Num1ztrue1111111111111">
    <w:name w:val="WW-WW8Num1ztrue1111111111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1ztrue12345671">
    <w:name w:val="WW-WW8Num1ztrue12345671"/>
    <w:qFormat/>
    <w:rPr/>
  </w:style>
  <w:style w:type="character" w:styleId="WWWW8Num1ztrue11111111111111">
    <w:name w:val="WW-WW8Num1ztrue1111111111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1ztrue123456711">
    <w:name w:val="WW-WW8Num1ztrue123456711"/>
    <w:qFormat/>
    <w:rPr/>
  </w:style>
  <w:style w:type="character" w:styleId="WWWW8Num1ztrue111111111111111">
    <w:name w:val="WW-WW8Num1ztrue1111111111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1ztrue1234567111">
    <w:name w:val="WW-WW8Num1ztrue1234567111"/>
    <w:qFormat/>
    <w:rPr/>
  </w:style>
  <w:style w:type="character" w:styleId="WWWW8Num1ztrue1111111111111111">
    <w:name w:val="WW-WW8Num1ztrue1111111111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1ztrue12345671111">
    <w:name w:val="WW-WW8Num1ztrue12345671111"/>
    <w:qFormat/>
    <w:rPr/>
  </w:style>
  <w:style w:type="character" w:styleId="WWWW8Num1ztrue11111111111111111">
    <w:name w:val="WW-WW8Num1ztrue1111111111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1ztrue123456711111">
    <w:name w:val="WW-WW8Num1ztrue123456711111"/>
    <w:qFormat/>
    <w:rPr/>
  </w:style>
  <w:style w:type="character" w:styleId="WWWW8Num1ztrue111111111111111111">
    <w:name w:val="WW-WW8Num1ztrue1111111111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WW8Num1ztrue1234567111111">
    <w:name w:val="WW-WW8Num1ztrue1234567111111"/>
    <w:qFormat/>
    <w:rPr/>
  </w:style>
  <w:style w:type="character" w:styleId="WWWW8Num1ztrue1111111111111111111">
    <w:name w:val="WW-WW8Num1ztrue1111111111111111111"/>
    <w:qFormat/>
    <w:rPr/>
  </w:style>
  <w:style w:type="character" w:styleId="WWWW8Num1ztrue121111111">
    <w:name w:val="WW-WW8Num1ztrue121111111"/>
    <w:qFormat/>
    <w:rPr/>
  </w:style>
  <w:style w:type="character" w:styleId="WWWW8Num1ztrue1231111111">
    <w:name w:val="WW-WW8Num1ztrue1231111111"/>
    <w:qFormat/>
    <w:rPr/>
  </w:style>
  <w:style w:type="character" w:styleId="WWWW8Num1ztrue12341111111">
    <w:name w:val="WW-WW8Num1ztrue12341111111"/>
    <w:qFormat/>
    <w:rPr/>
  </w:style>
  <w:style w:type="character" w:styleId="WWWW8Num1ztrue123451111111">
    <w:name w:val="WW-WW8Num1ztrue123451111111"/>
    <w:qFormat/>
    <w:rPr/>
  </w:style>
  <w:style w:type="character" w:styleId="WWWW8Num1ztrue1234561111111">
    <w:name w:val="WW-WW8Num1ztrue1234561111111"/>
    <w:qFormat/>
    <w:rPr/>
  </w:style>
  <w:style w:type="character" w:styleId="WWWW8Num1ztrue12345671111111">
    <w:name w:val="WW-WW8Num1ztrue12345671111111"/>
    <w:qFormat/>
    <w:rPr/>
  </w:style>
  <w:style w:type="character" w:styleId="WWWW8Num1ztrue11111111111111111111">
    <w:name w:val="WW-WW8Num1ztrue11111111111111111111"/>
    <w:qFormat/>
    <w:rPr/>
  </w:style>
  <w:style w:type="character" w:styleId="WWWW8Num1ztrue1211111111">
    <w:name w:val="WW-WW8Num1ztrue1211111111"/>
    <w:qFormat/>
    <w:rPr/>
  </w:style>
  <w:style w:type="character" w:styleId="WWWW8Num1ztrue12311111111">
    <w:name w:val="WW-WW8Num1ztrue12311111111"/>
    <w:qFormat/>
    <w:rPr/>
  </w:style>
  <w:style w:type="character" w:styleId="WWWW8Num1ztrue123411111111">
    <w:name w:val="WW-WW8Num1ztrue123411111111"/>
    <w:qFormat/>
    <w:rPr/>
  </w:style>
  <w:style w:type="character" w:styleId="WWWW8Num1ztrue1234511111111">
    <w:name w:val="WW-WW8Num1ztrue1234511111111"/>
    <w:qFormat/>
    <w:rPr/>
  </w:style>
  <w:style w:type="character" w:styleId="WWWW8Num1ztrue12345611111111">
    <w:name w:val="WW-WW8Num1ztrue12345611111111"/>
    <w:qFormat/>
    <w:rPr/>
  </w:style>
  <w:style w:type="character" w:styleId="WWWW8Num1ztrue123456711111111">
    <w:name w:val="WW-WW8Num1ztrue123456711111111"/>
    <w:qFormat/>
    <w:rPr/>
  </w:style>
  <w:style w:type="character" w:styleId="WWWW8Num1ztrue111111111111111111111">
    <w:name w:val="WW-WW8Num1ztrue111111111111111111111"/>
    <w:qFormat/>
    <w:rPr/>
  </w:style>
  <w:style w:type="character" w:styleId="WWWW8Num1ztrue12111111111">
    <w:name w:val="WW-WW8Num1ztrue12111111111"/>
    <w:qFormat/>
    <w:rPr/>
  </w:style>
  <w:style w:type="character" w:styleId="WWWW8Num1ztrue123111111111">
    <w:name w:val="WW-WW8Num1ztrue123111111111"/>
    <w:qFormat/>
    <w:rPr/>
  </w:style>
  <w:style w:type="character" w:styleId="WWWW8Num1ztrue1234111111111">
    <w:name w:val="WW-WW8Num1ztrue1234111111111"/>
    <w:qFormat/>
    <w:rPr/>
  </w:style>
  <w:style w:type="character" w:styleId="WWWW8Num1ztrue12345111111111">
    <w:name w:val="WW-WW8Num1ztrue12345111111111"/>
    <w:qFormat/>
    <w:rPr/>
  </w:style>
  <w:style w:type="character" w:styleId="WWWW8Num1ztrue123456111111111">
    <w:name w:val="WW-WW8Num1ztrue123456111111111"/>
    <w:qFormat/>
    <w:rPr/>
  </w:style>
  <w:style w:type="character" w:styleId="WWWW8Num1ztrue1234567111111111">
    <w:name w:val="WW-WW8Num1ztrue1234567111111111"/>
    <w:qFormat/>
    <w:rPr/>
  </w:style>
  <w:style w:type="character" w:styleId="WWWW8Num1ztrue1111111111111111111111">
    <w:name w:val="WW-WW8Num1ztrue1111111111111111111111"/>
    <w:qFormat/>
    <w:rPr/>
  </w:style>
  <w:style w:type="character" w:styleId="WWWW8Num1ztrue121111111111">
    <w:name w:val="WW-WW8Num1ztrue121111111111"/>
    <w:qFormat/>
    <w:rPr/>
  </w:style>
  <w:style w:type="character" w:styleId="WWWW8Num1ztrue1231111111111">
    <w:name w:val="WW-WW8Num1ztrue1231111111111"/>
    <w:qFormat/>
    <w:rPr/>
  </w:style>
  <w:style w:type="character" w:styleId="WWWW8Num1ztrue12341111111111">
    <w:name w:val="WW-WW8Num1ztrue12341111111111"/>
    <w:qFormat/>
    <w:rPr/>
  </w:style>
  <w:style w:type="character" w:styleId="WWWW8Num1ztrue123451111111111">
    <w:name w:val="WW-WW8Num1ztrue123451111111111"/>
    <w:qFormat/>
    <w:rPr/>
  </w:style>
  <w:style w:type="character" w:styleId="WWWW8Num1ztrue1234561111111111">
    <w:name w:val="WW-WW8Num1ztrue1234561111111111"/>
    <w:qFormat/>
    <w:rPr/>
  </w:style>
  <w:style w:type="character" w:styleId="WWWW8Num1ztrue12345671111111111">
    <w:name w:val="WW-WW8Num1ztrue12345671111111111"/>
    <w:qFormat/>
    <w:rPr/>
  </w:style>
  <w:style w:type="character" w:styleId="WWWW8Num1ztrue11111111111111111111111">
    <w:name w:val="WW-WW8Num1ztrue11111111111111111111111"/>
    <w:qFormat/>
    <w:rPr/>
  </w:style>
  <w:style w:type="character" w:styleId="WWWW8Num1ztrue1211111111111">
    <w:name w:val="WW-WW8Num1ztrue1211111111111"/>
    <w:qFormat/>
    <w:rPr/>
  </w:style>
  <w:style w:type="character" w:styleId="WWWW8Num1ztrue12311111111111">
    <w:name w:val="WW-WW8Num1ztrue12311111111111"/>
    <w:qFormat/>
    <w:rPr/>
  </w:style>
  <w:style w:type="character" w:styleId="WWWW8Num1ztrue123411111111111">
    <w:name w:val="WW-WW8Num1ztrue123411111111111"/>
    <w:qFormat/>
    <w:rPr/>
  </w:style>
  <w:style w:type="character" w:styleId="WWWW8Num1ztrue1234511111111111">
    <w:name w:val="WW-WW8Num1ztrue1234511111111111"/>
    <w:qFormat/>
    <w:rPr/>
  </w:style>
  <w:style w:type="character" w:styleId="WWWW8Num1ztrue12345611111111111">
    <w:name w:val="WW-WW8Num1ztrue12345611111111111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Style14">
    <w:name w:val="Основной текст с отступом Знак"/>
    <w:qFormat/>
    <w:rPr>
      <w:rFonts w:cs="Times New Roman"/>
      <w:sz w:val="24"/>
      <w:szCs w:val="24"/>
    </w:rPr>
  </w:style>
  <w:style w:type="character" w:styleId="2">
    <w:name w:val="Основной текст с отступом 2 Знак"/>
    <w:qFormat/>
    <w:rPr>
      <w:rFonts w:cs="Times New Roman"/>
      <w:sz w:val="24"/>
      <w:szCs w:val="24"/>
    </w:rPr>
  </w:style>
  <w:style w:type="character" w:styleId="Style15">
    <w:name w:val="Основной текст Знак"/>
    <w:qFormat/>
    <w:rPr>
      <w:rFonts w:cs="Times New Roman"/>
      <w:sz w:val="24"/>
      <w:szCs w:val="24"/>
    </w:rPr>
  </w:style>
  <w:style w:type="character" w:styleId="Style16">
    <w:name w:val="Интернет-ссылка"/>
    <w:rPr>
      <w:rFonts w:cs="Times New Roman"/>
      <w:color w:val="0000FF"/>
      <w:u w:val="single"/>
      <w:lang w:val="zxx" w:eastAsia="zxx" w:bidi="zxx"/>
    </w:rPr>
  </w:style>
  <w:style w:type="character" w:styleId="21">
    <w:name w:val="Основной текст 2 Знак"/>
    <w:qFormat/>
    <w:rPr>
      <w:rFonts w:cs="Times New Roman"/>
      <w:sz w:val="24"/>
      <w:szCs w:val="24"/>
    </w:rPr>
  </w:style>
  <w:style w:type="character" w:styleId="Style17">
    <w:name w:val="Название Знак"/>
    <w:qFormat/>
    <w:rPr>
      <w:rFonts w:ascii="Cambria" w:hAnsi="Cambria" w:cs="Cambria"/>
      <w:b/>
      <w:bCs/>
      <w:sz w:val="32"/>
      <w:szCs w:val="32"/>
    </w:rPr>
  </w:style>
  <w:style w:type="character" w:styleId="Style18">
    <w:name w:val="Текст выноски Знак"/>
    <w:qFormat/>
    <w:rPr>
      <w:rFonts w:cs="Times New Roman"/>
      <w:sz w:val="2"/>
      <w:szCs w:val="2"/>
    </w:rPr>
  </w:style>
  <w:style w:type="character" w:styleId="Style19">
    <w:name w:val="Текст Знак"/>
    <w:qFormat/>
    <w:rPr>
      <w:rFonts w:ascii="Courier New" w:hAnsi="Courier New" w:cs="Courier New"/>
      <w:sz w:val="20"/>
      <w:szCs w:val="20"/>
    </w:rPr>
  </w:style>
  <w:style w:type="character" w:styleId="Style20">
    <w:name w:val="Непропорциональный текст"/>
    <w:qFormat/>
    <w:rPr>
      <w:rFonts w:ascii="DejaVu Sans Mono" w:hAnsi="DejaVu Sans Mono" w:eastAsia="Bitstream Vera Sans Mono" w:cs="Lohit Devanagari"/>
    </w:rPr>
  </w:style>
  <w:style w:type="character" w:styleId="WW8Num10z0">
    <w:name w:val="WW8Num10z0"/>
    <w:qFormat/>
    <w:rPr>
      <w:b w:val="false"/>
      <w:sz w:val="28"/>
      <w:szCs w:val="24"/>
    </w:rPr>
  </w:style>
  <w:style w:type="character" w:styleId="WW8Num10ztrue">
    <w:name w:val="WW8Num10ztrue"/>
    <w:qFormat/>
    <w:rPr/>
  </w:style>
  <w:style w:type="character" w:styleId="ListLabel1">
    <w:name w:val="ListLabel 1"/>
    <w:qFormat/>
    <w:rPr>
      <w:i/>
      <w:iCs/>
      <w:sz w:val="24"/>
      <w:szCs w:val="24"/>
    </w:rPr>
  </w:style>
  <w:style w:type="character" w:styleId="ListLabel2">
    <w:name w:val="ListLabel 2"/>
    <w:qFormat/>
    <w:rPr>
      <w:i/>
      <w:iCs/>
      <w:sz w:val="28"/>
      <w:szCs w:val="24"/>
    </w:rPr>
  </w:style>
  <w:style w:type="character" w:styleId="ListLabel3">
    <w:name w:val="ListLabel 3"/>
    <w:qFormat/>
    <w:rPr>
      <w:i/>
      <w:iCs/>
      <w:sz w:val="28"/>
      <w:szCs w:val="24"/>
    </w:rPr>
  </w:style>
  <w:style w:type="character" w:styleId="ListLabel4">
    <w:name w:val="ListLabel 4"/>
    <w:qFormat/>
    <w:rPr>
      <w:i/>
      <w:iCs/>
      <w:sz w:val="28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  <w:jc w:val="center"/>
    </w:pPr>
    <w:rPr>
      <w:rFonts w:ascii="Arial" w:hAnsi="Arial" w:eastAsia="Droid Sans Fallback" w:cs="Arial"/>
      <w:b/>
      <w:bCs/>
      <w:color w:val="FF0000"/>
      <w:sz w:val="36"/>
      <w:szCs w:val="36"/>
    </w:rPr>
  </w:style>
  <w:style w:type="paragraph" w:styleId="Style22">
    <w:name w:val="Body Text"/>
    <w:basedOn w:val="Normal"/>
    <w:pPr>
      <w:spacing w:lineRule="auto" w:line="288" w:before="0" w:after="140"/>
      <w:jc w:val="both"/>
    </w:pPr>
    <w:rPr>
      <w:sz w:val="28"/>
      <w:szCs w:val="28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Style26">
    <w:name w:val="Название объекта"/>
    <w:basedOn w:val="Normal"/>
    <w:next w:val="Normal"/>
    <w:qFormat/>
    <w:pPr>
      <w:jc w:val="center"/>
    </w:pPr>
    <w:rPr>
      <w:sz w:val="20"/>
      <w:szCs w:val="20"/>
      <w:u w:val="single"/>
    </w:rPr>
  </w:style>
  <w:style w:type="paragraph" w:styleId="Style27">
    <w:name w:val="Body Text Indent"/>
    <w:basedOn w:val="Normal"/>
    <w:pPr>
      <w:ind w:left="0" w:right="0" w:firstLine="567"/>
    </w:pPr>
    <w:rPr>
      <w:sz w:val="28"/>
      <w:szCs w:val="28"/>
    </w:rPr>
  </w:style>
  <w:style w:type="paragraph" w:styleId="22">
    <w:name w:val="Основной текст с отступом 2"/>
    <w:basedOn w:val="Normal"/>
    <w:qFormat/>
    <w:pPr>
      <w:ind w:left="0" w:right="0" w:firstLine="567"/>
    </w:pPr>
    <w:rPr/>
  </w:style>
  <w:style w:type="paragraph" w:styleId="23">
    <w:name w:val="Основной текст 2"/>
    <w:basedOn w:val="Normal"/>
    <w:qFormat/>
    <w:pPr>
      <w:jc w:val="center"/>
    </w:pPr>
    <w:rPr>
      <w:sz w:val="28"/>
      <w:szCs w:val="28"/>
    </w:rPr>
  </w:style>
  <w:style w:type="paragraph" w:styleId="7">
    <w:name w:val="Оформление по центру 7"/>
    <w:basedOn w:val="1"/>
    <w:qFormat/>
    <w:pPr>
      <w:ind w:left="0" w:right="0" w:hanging="0"/>
      <w:jc w:val="center"/>
    </w:pPr>
    <w:rPr>
      <w:rFonts w:ascii="Arial" w:hAnsi="Arial" w:cs="Arial"/>
      <w:color w:val="FF0000"/>
      <w:sz w:val="14"/>
      <w:szCs w:val="14"/>
    </w:rPr>
  </w:style>
  <w:style w:type="paragraph" w:styleId="8">
    <w:name w:val="Центр 8"/>
    <w:basedOn w:val="7"/>
    <w:qFormat/>
    <w:pPr/>
    <w:rPr>
      <w:sz w:val="16"/>
      <w:szCs w:val="16"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Содержимое врезки"/>
    <w:basedOn w:val="Style22"/>
    <w:qFormat/>
    <w:pPr/>
    <w:rPr/>
  </w:style>
  <w:style w:type="paragraph" w:styleId="ConsPlusNormal">
    <w:name w:val="ConsPlusNormal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revod@fu-lab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4758</TotalTime>
  <Application>LibreOffice/5.4.3.2$Linux_x86 LibreOffice_project/92a7159f7e4af62137622921e809f8546db437e5</Application>
  <Pages>1</Pages>
  <Words>137</Words>
  <Characters>1057</Characters>
  <CharactersWithSpaces>1328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2013-10-30T08:29:00Z</dcterms:created>
  <dc:creator>Жукова</dc:creator>
  <dc:description/>
  <dc:language>ru-RU</dc:language>
  <cp:lastModifiedBy>Olga  Isakova</cp:lastModifiedBy>
  <cp:lastPrinted>2017-12-20T15:35:19Z</cp:lastPrinted>
  <dcterms:modified xsi:type="dcterms:W3CDTF">2017-12-20T15:35:50Z</dcterms:modified>
  <cp:revision>15</cp:revision>
  <dc:subject/>
  <dc:title> </dc:title>
</cp:coreProperties>
</file>