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Техническое задание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изготовление анимационного видеоролика-открытки.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видеоролик с новогодним поздравлением с использованием новогодней символики и символики 100-летнего юбилея образования Республики Коми.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Ролик должен быть изготовлен в трех версиях: на русском, коми и английском языках. Русская версия представлена ниже. Английская и коми версия будет направлена дополнительно.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  <w:t>Текст для ролика: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>Новый год… Впереди у нас – волшебная ночь, когда рядом – теплый круг близких людей, звучат поздравления, а под новогодней ёлкой ждут подарки.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>Совсем скоро пробьют куранты и все мы попрощаемся с уходящим 2020-м.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>Пожелаем друг другу, чтобы минувший год унес с собой все невзгоды, а приходящий 2021-й стал для нас временем исполнения желаний, стремления к мечте, воплощения надежд.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 xml:space="preserve">Пусть в наступающем году наше здоровье будет крепким, как северные морозы, а мысли - чистыми, как белые снега.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 xml:space="preserve">Пусть энергия северного ветра, бескрайней пармы и быстрых рек даст нам силы преодолеть любые преграды.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>Пусть наше северное братство поможет противостоять ненастьям, и новый год подарит каждому сказочные моменты счастья!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>Пусть грядущее 100-летие республики станет добрым знаком, под которым пройдет весь 2021 год.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>С новым годом и Рождеством! Выль воон да Рӧштвоӧн!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Визуальный ряд: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Исходная картинка: зимний лес, снег, в правой части – ель. На ней – три украшения в виде шаров с надписью «С Новым годом!» на русском, коми и английском языках. Шар может быть один, но надписи на них могут меняться.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Обрамление картинки – в цветах логотипа 100-летия Коми.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нижней части открытки – движущиеся фигурки зверей и животных из логотипа 100-летия Коми.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 открытке появляется постепенно, по одному абзацу.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Каждый абзац «держат» движущиеся совы (может быть и другой персонал из брендбука) из логотипа 100-летия. Совы улетают, унося собой часть текста, затем появляются снова, «принося» новый абзац.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Ссылка на брендбук 100-летия Республики Коми: https://www.rkomi.ru/pages/57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 кадром – новогодняя волшебная музыка.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LibreOffice/5.4.3.2$Linux_x86 LibreOffice_project/92a7159f7e4af62137622921e809f8546db437e5</Application>
  <Pages>2</Pages>
  <Words>282</Words>
  <Characters>1718</Characters>
  <CharactersWithSpaces>1990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2020-12-17T12:04:00Z</dcterms:created>
  <dc:creator>Одинцова Анастасия Алексеевна</dc:creator>
  <dc:description/>
  <dc:language>ru-RU</dc:language>
  <cp:lastModifiedBy>Olga  Isakova</cp:lastModifiedBy>
  <dcterms:modified xsi:type="dcterms:W3CDTF">2020-12-21T15:39:59Z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