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A6" w:rsidRDefault="002563A6">
      <w:pPr>
        <w:spacing w:line="192" w:lineRule="auto"/>
        <w:jc w:val="center"/>
        <w:rPr>
          <w:sz w:val="40"/>
        </w:rPr>
      </w:pPr>
    </w:p>
    <w:p w:rsidR="002563A6" w:rsidRDefault="002563A6">
      <w:pPr>
        <w:pStyle w:val="2"/>
        <w:spacing w:line="240" w:lineRule="auto"/>
        <w:rPr>
          <w:b w:val="0"/>
          <w:spacing w:val="30"/>
          <w:sz w:val="36"/>
        </w:rPr>
      </w:pPr>
      <w:r>
        <w:rPr>
          <w:b w:val="0"/>
          <w:spacing w:val="30"/>
          <w:sz w:val="36"/>
        </w:rPr>
        <w:t>КОМИ РЕСПУБЛИКАЛ</w:t>
      </w:r>
      <w:r>
        <w:rPr>
          <w:b w:val="0"/>
          <w:spacing w:val="30"/>
          <w:sz w:val="36"/>
        </w:rPr>
        <w:sym w:font="Times New Roman" w:char="00D6"/>
      </w:r>
      <w:r>
        <w:rPr>
          <w:b w:val="0"/>
          <w:spacing w:val="30"/>
          <w:sz w:val="36"/>
        </w:rPr>
        <w:t>Н</w:t>
      </w:r>
    </w:p>
    <w:p w:rsidR="002563A6" w:rsidRDefault="002563A6">
      <w:pPr>
        <w:pStyle w:val="1"/>
        <w:spacing w:line="240" w:lineRule="auto"/>
      </w:pPr>
      <w:r>
        <w:rPr>
          <w:sz w:val="40"/>
        </w:rPr>
        <w:t>ОЛАНПАС</w:t>
      </w:r>
    </w:p>
    <w:p w:rsidR="002563A6" w:rsidRDefault="000605A2">
      <w:pPr>
        <w:pStyle w:val="a6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20955</wp:posOffset>
                </wp:positionV>
                <wp:extent cx="5715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83AD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1.65pt" to="458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" strokeweight="1pt"/>
            </w:pict>
          </mc:Fallback>
        </mc:AlternateContent>
      </w:r>
      <w:r w:rsidR="002563A6">
        <w:rPr>
          <w:b/>
        </w:rPr>
        <w:t>ЗАКОН</w:t>
      </w:r>
    </w:p>
    <w:p w:rsidR="002563A6" w:rsidRDefault="002563A6">
      <w:pPr>
        <w:pStyle w:val="1"/>
        <w:spacing w:line="240" w:lineRule="auto"/>
        <w:rPr>
          <w:b w:val="0"/>
          <w:spacing w:val="30"/>
        </w:rPr>
      </w:pPr>
      <w:r>
        <w:rPr>
          <w:b w:val="0"/>
          <w:spacing w:val="30"/>
        </w:rPr>
        <w:t>РЕСПУБЛИКИ КОМИ</w:t>
      </w:r>
    </w:p>
    <w:p w:rsidR="00FE7725" w:rsidRDefault="00FE7725" w:rsidP="00FE7725">
      <w:pPr>
        <w:jc w:val="both"/>
        <w:rPr>
          <w:sz w:val="28"/>
          <w:szCs w:val="28"/>
        </w:rPr>
      </w:pPr>
    </w:p>
    <w:p w:rsidR="00376CA3" w:rsidRDefault="00376CA3" w:rsidP="00FE7725">
      <w:pPr>
        <w:jc w:val="both"/>
        <w:rPr>
          <w:sz w:val="28"/>
          <w:szCs w:val="28"/>
        </w:rPr>
      </w:pPr>
    </w:p>
    <w:p w:rsidR="00334196" w:rsidRPr="00A46355" w:rsidRDefault="00334196" w:rsidP="003341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46355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Pr="00A46355">
        <w:rPr>
          <w:b/>
          <w:sz w:val="28"/>
          <w:szCs w:val="28"/>
          <w:lang w:eastAsia="en-US"/>
        </w:rPr>
        <w:t>Закон Республики Коми</w:t>
      </w:r>
    </w:p>
    <w:p w:rsidR="00334196" w:rsidRPr="00A46355" w:rsidRDefault="00334196" w:rsidP="0033419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"</w:t>
      </w:r>
      <w:r w:rsidRPr="00A46355">
        <w:rPr>
          <w:b/>
          <w:sz w:val="28"/>
          <w:szCs w:val="28"/>
          <w:lang w:eastAsia="en-US"/>
        </w:rPr>
        <w:t>О статусе депутата Государственного Совета Республики Коми</w:t>
      </w:r>
      <w:r>
        <w:rPr>
          <w:b/>
          <w:sz w:val="28"/>
          <w:szCs w:val="28"/>
          <w:lang w:eastAsia="en-US"/>
        </w:rPr>
        <w:t>"</w:t>
      </w:r>
    </w:p>
    <w:p w:rsidR="00334196" w:rsidRDefault="00334196" w:rsidP="003341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4196" w:rsidRPr="00A46355" w:rsidRDefault="00334196" w:rsidP="003341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4196" w:rsidRPr="005F018F" w:rsidRDefault="00334196" w:rsidP="003341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F018F">
        <w:rPr>
          <w:sz w:val="28"/>
          <w:szCs w:val="28"/>
        </w:rPr>
        <w:t>Принят Государственным</w:t>
      </w:r>
      <w:bookmarkStart w:id="0" w:name="_GoBack"/>
      <w:bookmarkEnd w:id="0"/>
      <w:r w:rsidRPr="005F018F">
        <w:rPr>
          <w:sz w:val="28"/>
          <w:szCs w:val="28"/>
        </w:rPr>
        <w:t xml:space="preserve"> Советом </w:t>
      </w:r>
    </w:p>
    <w:p w:rsidR="00334196" w:rsidRDefault="00334196" w:rsidP="003341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018F">
        <w:rPr>
          <w:sz w:val="28"/>
          <w:szCs w:val="28"/>
        </w:rPr>
        <w:t>Республики Коми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10 июня </w:t>
      </w:r>
      <w:r w:rsidRPr="005F018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5F018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334196" w:rsidRDefault="00334196" w:rsidP="0033419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34196" w:rsidRDefault="00334196" w:rsidP="0033419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34196" w:rsidRPr="00A46355" w:rsidRDefault="00334196" w:rsidP="0033419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A46355">
        <w:rPr>
          <w:b/>
          <w:sz w:val="28"/>
          <w:szCs w:val="28"/>
        </w:rPr>
        <w:t xml:space="preserve">Статья 1. </w:t>
      </w:r>
      <w:r w:rsidRPr="00A46355">
        <w:rPr>
          <w:sz w:val="28"/>
          <w:szCs w:val="28"/>
        </w:rPr>
        <w:t xml:space="preserve">Внести в Закон Республики Коми </w:t>
      </w:r>
      <w:r>
        <w:rPr>
          <w:sz w:val="28"/>
          <w:szCs w:val="28"/>
          <w:lang w:eastAsia="en-US"/>
        </w:rPr>
        <w:t>"</w:t>
      </w:r>
      <w:r w:rsidRPr="00A46355">
        <w:rPr>
          <w:sz w:val="28"/>
          <w:szCs w:val="28"/>
          <w:lang w:eastAsia="en-US"/>
        </w:rPr>
        <w:t>О статусе депутата Государственного Совета Республики Коми</w:t>
      </w:r>
      <w:r>
        <w:rPr>
          <w:sz w:val="28"/>
          <w:szCs w:val="28"/>
          <w:lang w:eastAsia="en-US"/>
        </w:rPr>
        <w:t>"</w:t>
      </w:r>
      <w:r w:rsidRPr="00A46355">
        <w:rPr>
          <w:sz w:val="28"/>
          <w:szCs w:val="28"/>
          <w:lang w:eastAsia="en-US"/>
        </w:rPr>
        <w:t xml:space="preserve"> </w:t>
      </w:r>
      <w:r w:rsidRPr="00A46355">
        <w:rPr>
          <w:sz w:val="28"/>
          <w:szCs w:val="28"/>
        </w:rPr>
        <w:t xml:space="preserve">(Ведомости нормативных актов органов государственной власти Республики Коми, 2007, № 4, </w:t>
      </w:r>
      <w:r w:rsidR="00C861C6">
        <w:rPr>
          <w:sz w:val="28"/>
          <w:szCs w:val="28"/>
        </w:rPr>
        <w:br/>
      </w:r>
      <w:r w:rsidRPr="00A46355">
        <w:rPr>
          <w:sz w:val="28"/>
          <w:szCs w:val="28"/>
        </w:rPr>
        <w:t xml:space="preserve">ст. 4770; № 7, ст. 4911; 2008, № 5, ст. 205; № 9, ст. 426; 2009, № 11, ст. 171; № 20, ст. 351; 2011, № 5, ст. 87; № 14, ст. 346; № 23, ст. 606; 2012, № 7, </w:t>
      </w:r>
      <w:r w:rsidR="00C861C6">
        <w:rPr>
          <w:sz w:val="28"/>
          <w:szCs w:val="28"/>
        </w:rPr>
        <w:br/>
      </w:r>
      <w:r w:rsidRPr="00A46355">
        <w:rPr>
          <w:sz w:val="28"/>
          <w:szCs w:val="28"/>
        </w:rPr>
        <w:t xml:space="preserve">ст. 172; № 31, ст. 694; № 63, ст. 1549; 2013, № 5, ст. 101; № 17, ст. 337; 2014, № 33, ст. 678; 2015, № 8, ст. 89; № 12, ст. 153; № 21, ст. 271; № 22, ст. 303; ст. 307; № 26, ст. 365; 2016, № 4, ст. 57; 2017, № 8, ст. 127; № 9, </w:t>
      </w:r>
      <w:r w:rsidR="00C861C6">
        <w:rPr>
          <w:sz w:val="28"/>
          <w:szCs w:val="28"/>
        </w:rPr>
        <w:br/>
      </w:r>
      <w:r w:rsidRPr="00A46355">
        <w:rPr>
          <w:sz w:val="28"/>
          <w:szCs w:val="28"/>
        </w:rPr>
        <w:t xml:space="preserve">ст. 141; ст. 152; 2018, </w:t>
      </w:r>
      <w:r w:rsidR="00732381">
        <w:rPr>
          <w:sz w:val="28"/>
          <w:szCs w:val="28"/>
        </w:rPr>
        <w:t xml:space="preserve">№ 4, ст. 66; </w:t>
      </w:r>
      <w:r w:rsidRPr="00A46355">
        <w:rPr>
          <w:sz w:val="28"/>
          <w:szCs w:val="28"/>
        </w:rPr>
        <w:t>№ 6, ст. 98</w:t>
      </w:r>
      <w:r w:rsidR="00C861C6">
        <w:rPr>
          <w:sz w:val="28"/>
          <w:szCs w:val="28"/>
        </w:rPr>
        <w:t>;</w:t>
      </w:r>
      <w:r w:rsidRPr="00A4635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eastAsia="en-US"/>
        </w:rPr>
        <w:t xml:space="preserve"> 18, ст. 319; № 19, ст. 353) </w:t>
      </w:r>
      <w:r w:rsidRPr="00A46355">
        <w:rPr>
          <w:sz w:val="28"/>
          <w:szCs w:val="28"/>
        </w:rPr>
        <w:t>следующие изменения:</w:t>
      </w:r>
    </w:p>
    <w:p w:rsidR="00334196" w:rsidRDefault="00334196" w:rsidP="00334196">
      <w:pPr>
        <w:spacing w:line="360" w:lineRule="auto"/>
        <w:ind w:firstLine="851"/>
        <w:jc w:val="both"/>
        <w:rPr>
          <w:sz w:val="28"/>
          <w:szCs w:val="28"/>
        </w:rPr>
      </w:pPr>
      <w:r w:rsidRPr="00FF3F4F">
        <w:rPr>
          <w:sz w:val="28"/>
          <w:szCs w:val="28"/>
        </w:rPr>
        <w:t xml:space="preserve">1. </w:t>
      </w:r>
      <w:r>
        <w:rPr>
          <w:sz w:val="28"/>
          <w:szCs w:val="28"/>
        </w:rPr>
        <w:t>Статью 8 дополнить частью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334196" w:rsidRDefault="00334196" w:rsidP="0033419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C861C6">
        <w:rPr>
          <w:sz w:val="28"/>
          <w:szCs w:val="28"/>
        </w:rPr>
        <w:t> </w:t>
      </w:r>
      <w:r>
        <w:rPr>
          <w:sz w:val="28"/>
          <w:szCs w:val="28"/>
          <w:lang w:eastAsia="en-US"/>
        </w:rPr>
        <w:t xml:space="preserve">Депутат, осуществляющий свои полномочия на профессиональной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 </w:t>
      </w:r>
    </w:p>
    <w:p w:rsidR="00334196" w:rsidRDefault="00334196" w:rsidP="00C861C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участие на безвозмездной основе в управлении политической партией, органом профессионального союза, участие в съезде </w:t>
      </w:r>
      <w:r>
        <w:rPr>
          <w:sz w:val="28"/>
          <w:szCs w:val="28"/>
          <w:lang w:eastAsia="en-US"/>
        </w:rPr>
        <w:lastRenderedPageBreak/>
        <w:t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34196" w:rsidRDefault="00334196" w:rsidP="0033419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Государственного Совета, подаваемым в порядке, установленном Государственным Советом;</w:t>
      </w:r>
    </w:p>
    <w:p w:rsidR="00334196" w:rsidRDefault="00334196" w:rsidP="0033419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представление на безвозмездной основе интересов Республики Коми в органах управления и ревизионной комиссии организации, учредителем (акционером, участником) которой является Республика Коми, в соответствии с нормативными правовыми актами Республики Коми, определяющими порядок осуществления от имени Республики Коми полномочий учредителя организации либо порядок управления находящимися в собственности Республики Коми акциями (долями участия в уставном капитале);</w:t>
      </w:r>
    </w:p>
    <w:p w:rsidR="00334196" w:rsidRPr="004F1CF2" w:rsidRDefault="00334196" w:rsidP="0033419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4) иные случаи, предусмотренные федеральными законами.".</w:t>
      </w:r>
    </w:p>
    <w:p w:rsidR="00334196" w:rsidRPr="00FF3F4F" w:rsidRDefault="00334196" w:rsidP="0033419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3F4F">
        <w:rPr>
          <w:sz w:val="28"/>
          <w:szCs w:val="28"/>
        </w:rPr>
        <w:t>В статье 21:</w:t>
      </w:r>
    </w:p>
    <w:p w:rsidR="00334196" w:rsidRDefault="00334196" w:rsidP="00334196">
      <w:pPr>
        <w:spacing w:line="360" w:lineRule="auto"/>
        <w:ind w:firstLine="851"/>
        <w:jc w:val="both"/>
        <w:rPr>
          <w:sz w:val="28"/>
          <w:szCs w:val="28"/>
        </w:rPr>
      </w:pPr>
      <w:r w:rsidRPr="00FF3F4F">
        <w:rPr>
          <w:sz w:val="28"/>
          <w:szCs w:val="28"/>
        </w:rPr>
        <w:t xml:space="preserve">1) </w:t>
      </w:r>
      <w:r>
        <w:rPr>
          <w:sz w:val="28"/>
          <w:szCs w:val="28"/>
        </w:rPr>
        <w:t>в части 1:</w:t>
      </w:r>
    </w:p>
    <w:p w:rsidR="00334196" w:rsidRDefault="00334196" w:rsidP="00334196">
      <w:pPr>
        <w:spacing w:line="360" w:lineRule="auto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пункт 1 изложить в следующей редакции:</w:t>
      </w:r>
    </w:p>
    <w:p w:rsidR="00334196" w:rsidRDefault="00334196" w:rsidP="00C861C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"1) на период работы с избирателями в избирательном округе или на территории, определенной депутату фракцией, а также на время проезда к месту нахождения избирательного округа или территории, определенной депутату фракцией, и обратно;"; </w:t>
      </w:r>
    </w:p>
    <w:p w:rsidR="00334196" w:rsidRDefault="00334196" w:rsidP="0033419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пункт 4 изложить в следующей редакции:</w:t>
      </w:r>
    </w:p>
    <w:p w:rsidR="00334196" w:rsidRDefault="00334196" w:rsidP="0033419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"4) на период поездки, предусмотренной </w:t>
      </w:r>
      <w:hyperlink r:id="rId8" w:history="1">
        <w:r w:rsidRPr="00FB7780">
          <w:rPr>
            <w:sz w:val="28"/>
            <w:szCs w:val="28"/>
            <w:lang w:eastAsia="en-US"/>
          </w:rPr>
          <w:t>частью 1</w:t>
        </w:r>
        <w:r w:rsidRPr="00FB7780">
          <w:rPr>
            <w:sz w:val="28"/>
            <w:szCs w:val="28"/>
            <w:vertAlign w:val="superscript"/>
            <w:lang w:eastAsia="en-US"/>
          </w:rPr>
          <w:t>2</w:t>
        </w:r>
        <w:r w:rsidRPr="00FB7780">
          <w:rPr>
            <w:sz w:val="28"/>
            <w:szCs w:val="28"/>
            <w:lang w:eastAsia="en-US"/>
          </w:rPr>
          <w:t xml:space="preserve"> статьи 22</w:t>
        </w:r>
      </w:hyperlink>
      <w:r>
        <w:rPr>
          <w:sz w:val="28"/>
          <w:szCs w:val="28"/>
          <w:lang w:eastAsia="en-US"/>
        </w:rPr>
        <w:t xml:space="preserve"> настоящего Закона, а также на время проезда к месту поездки и обратно.";</w:t>
      </w:r>
    </w:p>
    <w:p w:rsidR="00334196" w:rsidRPr="00FF3F4F" w:rsidRDefault="00334196" w:rsidP="0033419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</w:t>
      </w:r>
      <w:r w:rsidRPr="00FF3F4F">
        <w:rPr>
          <w:sz w:val="28"/>
          <w:szCs w:val="28"/>
        </w:rPr>
        <w:t xml:space="preserve">) </w:t>
      </w:r>
      <w:hyperlink r:id="rId9" w:history="1">
        <w:r w:rsidRPr="00FF3F4F">
          <w:rPr>
            <w:sz w:val="28"/>
            <w:szCs w:val="28"/>
            <w:lang w:eastAsia="en-US"/>
          </w:rPr>
          <w:t>дополнить</w:t>
        </w:r>
      </w:hyperlink>
      <w:r>
        <w:rPr>
          <w:sz w:val="28"/>
          <w:szCs w:val="28"/>
          <w:lang w:eastAsia="en-US"/>
        </w:rPr>
        <w:t xml:space="preserve"> </w:t>
      </w:r>
      <w:r w:rsidRPr="00FF3F4F">
        <w:rPr>
          <w:sz w:val="28"/>
          <w:szCs w:val="28"/>
          <w:lang w:eastAsia="en-US"/>
        </w:rPr>
        <w:t>частью 1</w:t>
      </w:r>
      <w:r>
        <w:rPr>
          <w:sz w:val="28"/>
          <w:szCs w:val="28"/>
          <w:vertAlign w:val="superscript"/>
          <w:lang w:eastAsia="en-US"/>
        </w:rPr>
        <w:t>1</w:t>
      </w:r>
      <w:r w:rsidRPr="00FF3F4F">
        <w:rPr>
          <w:sz w:val="28"/>
          <w:szCs w:val="28"/>
          <w:lang w:eastAsia="en-US"/>
        </w:rPr>
        <w:t xml:space="preserve"> следующего содержания:</w:t>
      </w:r>
    </w:p>
    <w:p w:rsidR="00334196" w:rsidRPr="00F82614" w:rsidRDefault="00334196" w:rsidP="0033419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Pr="00FF3F4F">
        <w:rPr>
          <w:sz w:val="28"/>
          <w:szCs w:val="28"/>
          <w:lang w:eastAsia="en-US"/>
        </w:rPr>
        <w:t>1</w:t>
      </w:r>
      <w:r>
        <w:rPr>
          <w:sz w:val="28"/>
          <w:szCs w:val="28"/>
          <w:vertAlign w:val="superscript"/>
          <w:lang w:eastAsia="en-US"/>
        </w:rPr>
        <w:t>1</w:t>
      </w:r>
      <w:r w:rsidRPr="00FF3F4F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В соответствии с </w:t>
      </w:r>
      <w:r w:rsidRPr="00F82614">
        <w:rPr>
          <w:sz w:val="28"/>
          <w:szCs w:val="28"/>
          <w:lang w:eastAsia="en-US"/>
        </w:rPr>
        <w:t>пункт</w:t>
      </w:r>
      <w:r>
        <w:rPr>
          <w:sz w:val="28"/>
          <w:szCs w:val="28"/>
          <w:lang w:eastAsia="en-US"/>
        </w:rPr>
        <w:t>ом</w:t>
      </w:r>
      <w:r w:rsidRPr="00F82614">
        <w:rPr>
          <w:sz w:val="28"/>
          <w:szCs w:val="28"/>
          <w:lang w:eastAsia="en-US"/>
        </w:rPr>
        <w:t xml:space="preserve"> 1</w:t>
      </w:r>
      <w:r w:rsidRPr="00F82614">
        <w:rPr>
          <w:sz w:val="28"/>
          <w:szCs w:val="28"/>
          <w:vertAlign w:val="superscript"/>
          <w:lang w:eastAsia="en-US"/>
        </w:rPr>
        <w:t>1</w:t>
      </w:r>
      <w:r w:rsidRPr="00F82614">
        <w:rPr>
          <w:sz w:val="28"/>
          <w:szCs w:val="28"/>
          <w:lang w:eastAsia="en-US"/>
        </w:rPr>
        <w:t xml:space="preserve"> статьи 13 Федерального закона </w:t>
      </w:r>
      <w:r>
        <w:rPr>
          <w:sz w:val="28"/>
          <w:szCs w:val="28"/>
          <w:lang w:eastAsia="en-US"/>
        </w:rPr>
        <w:t>"</w:t>
      </w:r>
      <w:r w:rsidRPr="00F82614">
        <w:rPr>
          <w:sz w:val="28"/>
          <w:szCs w:val="28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  <w:lang w:eastAsia="en-US"/>
        </w:rPr>
        <w:t>"</w:t>
      </w:r>
      <w:r w:rsidRPr="00F82614">
        <w:rPr>
          <w:sz w:val="28"/>
          <w:szCs w:val="28"/>
          <w:lang w:eastAsia="en-US"/>
        </w:rPr>
        <w:t xml:space="preserve"> депутату, осуществляющему депутатскую деятельность без отрыва от основной деятельности, для осуществления своих полномочий</w:t>
      </w:r>
      <w:r>
        <w:rPr>
          <w:sz w:val="28"/>
          <w:szCs w:val="28"/>
          <w:lang w:eastAsia="en-US"/>
        </w:rPr>
        <w:t xml:space="preserve"> ежемесячно предоставляется право на освобождение от выполнения производственных или служебных обязанностей по месту основной работы или службы, до </w:t>
      </w:r>
      <w:r w:rsidRPr="00F82614">
        <w:rPr>
          <w:sz w:val="28"/>
          <w:szCs w:val="28"/>
          <w:lang w:eastAsia="en-US"/>
        </w:rPr>
        <w:t xml:space="preserve">шести рабочих дней </w:t>
      </w:r>
      <w:r>
        <w:rPr>
          <w:sz w:val="28"/>
          <w:szCs w:val="28"/>
          <w:lang w:eastAsia="en-US"/>
        </w:rPr>
        <w:t xml:space="preserve">в совокупности, с </w:t>
      </w:r>
      <w:r w:rsidRPr="00F82614">
        <w:rPr>
          <w:sz w:val="28"/>
          <w:szCs w:val="28"/>
          <w:lang w:eastAsia="en-US"/>
        </w:rPr>
        <w:t>сохранение</w:t>
      </w:r>
      <w:r>
        <w:rPr>
          <w:sz w:val="28"/>
          <w:szCs w:val="28"/>
          <w:lang w:eastAsia="en-US"/>
        </w:rPr>
        <w:t>м</w:t>
      </w:r>
      <w:r w:rsidRPr="00F82614">
        <w:rPr>
          <w:sz w:val="28"/>
          <w:szCs w:val="28"/>
          <w:lang w:eastAsia="en-US"/>
        </w:rPr>
        <w:t xml:space="preserve"> места работы (должности).</w:t>
      </w:r>
      <w:r>
        <w:rPr>
          <w:sz w:val="28"/>
          <w:szCs w:val="28"/>
          <w:lang w:eastAsia="en-US"/>
        </w:rPr>
        <w:t>"</w:t>
      </w:r>
      <w:r w:rsidRPr="00F82614">
        <w:rPr>
          <w:sz w:val="28"/>
          <w:szCs w:val="28"/>
          <w:lang w:eastAsia="en-US"/>
        </w:rPr>
        <w:t>.</w:t>
      </w:r>
    </w:p>
    <w:p w:rsidR="00334196" w:rsidRPr="002A57AF" w:rsidRDefault="00334196" w:rsidP="0033419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en-US"/>
        </w:rPr>
      </w:pPr>
    </w:p>
    <w:p w:rsidR="00334196" w:rsidRDefault="00334196" w:rsidP="00334196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  <w:lang w:eastAsia="en-US"/>
        </w:rPr>
      </w:pPr>
      <w:r w:rsidRPr="004F1CF2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2</w:t>
      </w:r>
      <w:r w:rsidRPr="004F1CF2">
        <w:rPr>
          <w:b/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Настоящий Закон вступает в силу по истечении десяти дней после его официального опубликования.</w:t>
      </w:r>
    </w:p>
    <w:p w:rsidR="00334196" w:rsidRDefault="00334196" w:rsidP="00334196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334196" w:rsidRDefault="00334196" w:rsidP="00334196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334196" w:rsidRPr="004F1CF2" w:rsidRDefault="00334196" w:rsidP="00334196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4F1CF2">
        <w:rPr>
          <w:bCs/>
          <w:sz w:val="28"/>
          <w:szCs w:val="28"/>
          <w:lang w:eastAsia="en-US"/>
        </w:rPr>
        <w:t>Временно исполняющий обязанности</w:t>
      </w:r>
    </w:p>
    <w:p w:rsidR="00334196" w:rsidRPr="004F1CF2" w:rsidRDefault="00334196" w:rsidP="008F7054">
      <w:pPr>
        <w:autoSpaceDE w:val="0"/>
        <w:autoSpaceDN w:val="0"/>
        <w:adjustRightInd w:val="0"/>
        <w:ind w:firstLine="708"/>
        <w:rPr>
          <w:bCs/>
          <w:sz w:val="28"/>
          <w:szCs w:val="28"/>
          <w:lang w:eastAsia="en-US"/>
        </w:rPr>
      </w:pPr>
      <w:r w:rsidRPr="004F1CF2">
        <w:rPr>
          <w:bCs/>
          <w:sz w:val="28"/>
          <w:szCs w:val="28"/>
          <w:lang w:eastAsia="en-US"/>
        </w:rPr>
        <w:t>Главы Республики Коми</w:t>
      </w:r>
      <w:r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  <w:t xml:space="preserve"> В</w:t>
      </w:r>
      <w:r w:rsidRPr="004F1CF2">
        <w:rPr>
          <w:bCs/>
          <w:sz w:val="28"/>
          <w:szCs w:val="28"/>
          <w:lang w:eastAsia="en-US"/>
        </w:rPr>
        <w:t>.В.</w:t>
      </w:r>
      <w:r w:rsidR="00C861C6">
        <w:rPr>
          <w:bCs/>
          <w:sz w:val="28"/>
          <w:szCs w:val="28"/>
          <w:lang w:eastAsia="en-US"/>
        </w:rPr>
        <w:t xml:space="preserve"> </w:t>
      </w:r>
      <w:r w:rsidRPr="004F1CF2">
        <w:rPr>
          <w:bCs/>
          <w:sz w:val="28"/>
          <w:szCs w:val="28"/>
          <w:lang w:eastAsia="en-US"/>
        </w:rPr>
        <w:t>У</w:t>
      </w:r>
      <w:r>
        <w:rPr>
          <w:bCs/>
          <w:sz w:val="28"/>
          <w:szCs w:val="28"/>
          <w:lang w:eastAsia="en-US"/>
        </w:rPr>
        <w:t>йба</w:t>
      </w:r>
    </w:p>
    <w:p w:rsidR="00334196" w:rsidRDefault="00334196" w:rsidP="0033419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334196" w:rsidRDefault="00334196" w:rsidP="00334196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34196" w:rsidRDefault="00334196" w:rsidP="00334196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072595">
        <w:rPr>
          <w:bCs/>
          <w:sz w:val="28"/>
          <w:szCs w:val="28"/>
          <w:lang w:eastAsia="en-US"/>
        </w:rPr>
        <w:t>г. Сыктывкар</w:t>
      </w:r>
    </w:p>
    <w:p w:rsidR="00334196" w:rsidRDefault="00334196" w:rsidP="00334196">
      <w:pPr>
        <w:jc w:val="both"/>
        <w:rPr>
          <w:sz w:val="28"/>
          <w:szCs w:val="28"/>
        </w:rPr>
      </w:pPr>
    </w:p>
    <w:p w:rsidR="00A52E2F" w:rsidRDefault="00A52E2F" w:rsidP="00334196">
      <w:pPr>
        <w:jc w:val="both"/>
        <w:rPr>
          <w:sz w:val="28"/>
          <w:szCs w:val="28"/>
        </w:rPr>
      </w:pPr>
    </w:p>
    <w:p w:rsidR="00A52E2F" w:rsidRDefault="00A52E2F" w:rsidP="00334196">
      <w:pPr>
        <w:jc w:val="both"/>
        <w:rPr>
          <w:sz w:val="28"/>
          <w:szCs w:val="28"/>
        </w:rPr>
      </w:pPr>
    </w:p>
    <w:p w:rsidR="00A52E2F" w:rsidRDefault="00A52E2F" w:rsidP="00334196">
      <w:pPr>
        <w:jc w:val="both"/>
        <w:rPr>
          <w:sz w:val="28"/>
          <w:szCs w:val="28"/>
        </w:rPr>
      </w:pPr>
    </w:p>
    <w:p w:rsidR="00A52E2F" w:rsidRDefault="00A52E2F" w:rsidP="00334196">
      <w:pPr>
        <w:jc w:val="both"/>
        <w:rPr>
          <w:sz w:val="28"/>
          <w:szCs w:val="28"/>
        </w:rPr>
      </w:pPr>
    </w:p>
    <w:p w:rsidR="00ED6B22" w:rsidRDefault="00ED6B22" w:rsidP="00334196">
      <w:pPr>
        <w:jc w:val="both"/>
        <w:rPr>
          <w:sz w:val="28"/>
          <w:szCs w:val="28"/>
        </w:rPr>
      </w:pPr>
    </w:p>
    <w:p w:rsidR="00ED6B22" w:rsidRDefault="00ED6B22" w:rsidP="00334196">
      <w:pPr>
        <w:jc w:val="both"/>
        <w:rPr>
          <w:sz w:val="28"/>
          <w:szCs w:val="28"/>
        </w:rPr>
      </w:pPr>
    </w:p>
    <w:p w:rsidR="00ED6B22" w:rsidRDefault="00ED6B22" w:rsidP="00334196">
      <w:pPr>
        <w:jc w:val="both"/>
        <w:rPr>
          <w:sz w:val="28"/>
          <w:szCs w:val="28"/>
        </w:rPr>
      </w:pPr>
    </w:p>
    <w:p w:rsidR="00A52E2F" w:rsidRDefault="00A52E2F" w:rsidP="00334196">
      <w:pPr>
        <w:jc w:val="both"/>
        <w:rPr>
          <w:sz w:val="28"/>
          <w:szCs w:val="28"/>
        </w:rPr>
      </w:pPr>
    </w:p>
    <w:p w:rsidR="00A52E2F" w:rsidRDefault="00A52E2F" w:rsidP="00334196">
      <w:pPr>
        <w:jc w:val="both"/>
        <w:rPr>
          <w:sz w:val="28"/>
          <w:szCs w:val="28"/>
        </w:rPr>
      </w:pPr>
    </w:p>
    <w:p w:rsidR="00A52E2F" w:rsidRDefault="00A52E2F" w:rsidP="00334196">
      <w:pPr>
        <w:jc w:val="both"/>
        <w:rPr>
          <w:sz w:val="28"/>
          <w:szCs w:val="28"/>
        </w:rPr>
      </w:pPr>
    </w:p>
    <w:p w:rsidR="00A52E2F" w:rsidRPr="00A52E2F" w:rsidRDefault="00A52E2F" w:rsidP="00334196">
      <w:pPr>
        <w:jc w:val="both"/>
      </w:pPr>
      <w:r w:rsidRPr="00A52E2F">
        <w:t>Строганова, 28 55 89</w:t>
      </w:r>
    </w:p>
    <w:p w:rsidR="00A52E2F" w:rsidRPr="00A52E2F" w:rsidRDefault="00A52E2F" w:rsidP="00334196">
      <w:pPr>
        <w:jc w:val="both"/>
      </w:pPr>
      <w:r w:rsidRPr="00A52E2F">
        <w:t>ШС 10.06.2020</w:t>
      </w:r>
    </w:p>
    <w:sectPr w:rsidR="00A52E2F" w:rsidRPr="00A52E2F" w:rsidSect="007076B0">
      <w:headerReference w:type="default" r:id="rId10"/>
      <w:headerReference w:type="first" r:id="rId11"/>
      <w:pgSz w:w="11907" w:h="16840" w:code="9"/>
      <w:pgMar w:top="1418" w:right="1418" w:bottom="1418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BE" w:rsidRDefault="00C076BE">
      <w:r>
        <w:separator/>
      </w:r>
    </w:p>
  </w:endnote>
  <w:endnote w:type="continuationSeparator" w:id="0">
    <w:p w:rsidR="00C076BE" w:rsidRDefault="00C0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BE" w:rsidRDefault="00C076BE">
      <w:r>
        <w:separator/>
      </w:r>
    </w:p>
  </w:footnote>
  <w:footnote w:type="continuationSeparator" w:id="0">
    <w:p w:rsidR="00C076BE" w:rsidRDefault="00C0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50" w:rsidRPr="00EE4A50" w:rsidRDefault="00EE4A50">
    <w:pPr>
      <w:pStyle w:val="a3"/>
      <w:jc w:val="center"/>
      <w:rPr>
        <w:sz w:val="24"/>
        <w:szCs w:val="24"/>
      </w:rPr>
    </w:pPr>
    <w:r w:rsidRPr="00EE4A50">
      <w:rPr>
        <w:sz w:val="24"/>
        <w:szCs w:val="24"/>
      </w:rPr>
      <w:fldChar w:fldCharType="begin"/>
    </w:r>
    <w:r w:rsidRPr="00EE4A50">
      <w:rPr>
        <w:sz w:val="24"/>
        <w:szCs w:val="24"/>
      </w:rPr>
      <w:instrText>PAGE   \* MERGEFORMAT</w:instrText>
    </w:r>
    <w:r w:rsidRPr="00EE4A50">
      <w:rPr>
        <w:sz w:val="24"/>
        <w:szCs w:val="24"/>
      </w:rPr>
      <w:fldChar w:fldCharType="separate"/>
    </w:r>
    <w:r w:rsidR="000605A2">
      <w:rPr>
        <w:noProof/>
        <w:sz w:val="24"/>
        <w:szCs w:val="24"/>
      </w:rPr>
      <w:t>2</w:t>
    </w:r>
    <w:r w:rsidRPr="00EE4A50">
      <w:rPr>
        <w:sz w:val="24"/>
        <w:szCs w:val="24"/>
      </w:rPr>
      <w:fldChar w:fldCharType="end"/>
    </w:r>
  </w:p>
  <w:p w:rsidR="00EE4A50" w:rsidRPr="00EE4A50" w:rsidRDefault="00EE4A50">
    <w:pPr>
      <w:pStyle w:val="a3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BD" w:rsidRDefault="000605A2">
    <w:pPr>
      <w:pStyle w:val="a3"/>
      <w:jc w:val="center"/>
    </w:pPr>
    <w:r>
      <w:rPr>
        <w:noProof/>
      </w:rPr>
      <w:drawing>
        <wp:inline distT="0" distB="0" distL="0" distR="0">
          <wp:extent cx="713105" cy="847090"/>
          <wp:effectExtent l="0" t="0" r="0" b="0"/>
          <wp:docPr id="1" name="Рисунок 1" descr="Герб_РК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_РК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5100"/>
    <w:multiLevelType w:val="hybridMultilevel"/>
    <w:tmpl w:val="69429AD6"/>
    <w:lvl w:ilvl="0" w:tplc="315AB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9979D8"/>
    <w:multiLevelType w:val="hybridMultilevel"/>
    <w:tmpl w:val="06180A5E"/>
    <w:lvl w:ilvl="0" w:tplc="B46AB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79"/>
    <w:rsid w:val="000605A2"/>
    <w:rsid w:val="000B0B66"/>
    <w:rsid w:val="000C215D"/>
    <w:rsid w:val="000C4505"/>
    <w:rsid w:val="000F7F5B"/>
    <w:rsid w:val="00151BF4"/>
    <w:rsid w:val="00194E65"/>
    <w:rsid w:val="001C653F"/>
    <w:rsid w:val="001D457E"/>
    <w:rsid w:val="00231609"/>
    <w:rsid w:val="002320A7"/>
    <w:rsid w:val="00247728"/>
    <w:rsid w:val="002563A6"/>
    <w:rsid w:val="002C20C0"/>
    <w:rsid w:val="002C6545"/>
    <w:rsid w:val="00334196"/>
    <w:rsid w:val="00376CA3"/>
    <w:rsid w:val="003869F7"/>
    <w:rsid w:val="00456995"/>
    <w:rsid w:val="004F18C8"/>
    <w:rsid w:val="00572018"/>
    <w:rsid w:val="00591CBF"/>
    <w:rsid w:val="00637079"/>
    <w:rsid w:val="00694240"/>
    <w:rsid w:val="00694F33"/>
    <w:rsid w:val="006E7198"/>
    <w:rsid w:val="00700633"/>
    <w:rsid w:val="007076B0"/>
    <w:rsid w:val="00732381"/>
    <w:rsid w:val="007C4BC8"/>
    <w:rsid w:val="007F61A0"/>
    <w:rsid w:val="00886988"/>
    <w:rsid w:val="008C1D3F"/>
    <w:rsid w:val="008F3ADB"/>
    <w:rsid w:val="008F7054"/>
    <w:rsid w:val="009324AC"/>
    <w:rsid w:val="009B5C9F"/>
    <w:rsid w:val="009F662D"/>
    <w:rsid w:val="00A273C7"/>
    <w:rsid w:val="00A52E2F"/>
    <w:rsid w:val="00A57AA5"/>
    <w:rsid w:val="00AC0196"/>
    <w:rsid w:val="00B70BA0"/>
    <w:rsid w:val="00C076BE"/>
    <w:rsid w:val="00C318BD"/>
    <w:rsid w:val="00C85CE9"/>
    <w:rsid w:val="00C861C6"/>
    <w:rsid w:val="00CA2C13"/>
    <w:rsid w:val="00CD29E4"/>
    <w:rsid w:val="00E0597F"/>
    <w:rsid w:val="00E2011E"/>
    <w:rsid w:val="00E55CF5"/>
    <w:rsid w:val="00E61B22"/>
    <w:rsid w:val="00E77200"/>
    <w:rsid w:val="00E828F5"/>
    <w:rsid w:val="00EB7BDF"/>
    <w:rsid w:val="00ED03DA"/>
    <w:rsid w:val="00ED6B22"/>
    <w:rsid w:val="00EE4A50"/>
    <w:rsid w:val="00F83C17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C0B843-AE4B-45D2-B02A-7D9AAE94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64" w:lineRule="auto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pacing w:line="192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tabs>
        <w:tab w:val="left" w:pos="9356"/>
      </w:tabs>
      <w:ind w:right="17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"/>
    <w:basedOn w:val="a"/>
    <w:pPr>
      <w:jc w:val="center"/>
    </w:pPr>
    <w:rPr>
      <w:sz w:val="40"/>
    </w:rPr>
  </w:style>
  <w:style w:type="paragraph" w:customStyle="1" w:styleId="20">
    <w:name w:val="ЦитаТ2а"/>
    <w:basedOn w:val="a"/>
    <w:pPr>
      <w:widowControl w:val="0"/>
      <w:spacing w:line="360" w:lineRule="auto"/>
      <w:ind w:left="1134" w:right="1134" w:firstLine="709"/>
      <w:jc w:val="center"/>
    </w:pPr>
    <w:rPr>
      <w:b/>
      <w:snapToGrid w:val="0"/>
      <w:sz w:val="26"/>
    </w:rPr>
  </w:style>
  <w:style w:type="paragraph" w:customStyle="1" w:styleId="10">
    <w:name w:val="Основной текст1"/>
    <w:basedOn w:val="a"/>
    <w:pPr>
      <w:widowControl w:val="0"/>
      <w:spacing w:line="360" w:lineRule="auto"/>
    </w:pPr>
    <w:rPr>
      <w:snapToGrid w:val="0"/>
      <w:sz w:val="26"/>
    </w:rPr>
  </w:style>
  <w:style w:type="paragraph" w:styleId="a7">
    <w:name w:val="Balloon Text"/>
    <w:basedOn w:val="a"/>
    <w:semiHidden/>
    <w:rsid w:val="007C4BC8"/>
    <w:rPr>
      <w:rFonts w:ascii="Tahoma" w:hAnsi="Tahoma" w:cs="Tahoma"/>
      <w:sz w:val="16"/>
      <w:szCs w:val="16"/>
    </w:rPr>
  </w:style>
  <w:style w:type="paragraph" w:customStyle="1" w:styleId="a8">
    <w:basedOn w:val="a"/>
    <w:next w:val="a9"/>
    <w:link w:val="aa"/>
    <w:qFormat/>
    <w:rsid w:val="00376CA3"/>
    <w:pPr>
      <w:jc w:val="center"/>
    </w:pPr>
    <w:rPr>
      <w:sz w:val="28"/>
    </w:rPr>
  </w:style>
  <w:style w:type="character" w:customStyle="1" w:styleId="aa">
    <w:name w:val="Название Знак"/>
    <w:link w:val="a8"/>
    <w:rsid w:val="00376CA3"/>
    <w:rPr>
      <w:sz w:val="28"/>
    </w:rPr>
  </w:style>
  <w:style w:type="paragraph" w:customStyle="1" w:styleId="ConsPlusDocList">
    <w:name w:val="ConsPlusDocList"/>
    <w:rsid w:val="00376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Title"/>
    <w:basedOn w:val="a"/>
    <w:next w:val="a"/>
    <w:link w:val="ab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Заголовок Знак"/>
    <w:link w:val="a9"/>
    <w:rsid w:val="00376CA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EE4A50"/>
  </w:style>
  <w:style w:type="paragraph" w:customStyle="1" w:styleId="ConsPlusNormal">
    <w:name w:val="ConsPlusNormal"/>
    <w:rsid w:val="009B5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9B5C9F"/>
    <w:pPr>
      <w:widowControl w:val="0"/>
      <w:spacing w:line="260" w:lineRule="auto"/>
      <w:ind w:firstLine="720"/>
      <w:jc w:val="both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BDA6B6370CA3A4CD0F94E8B18473341EF711F5FDC38D77A52A858BC8B45F3AF70427906BBAFDE093749E694D2CFFBF0EF7C63B55AC40DEF139g5sD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F130158976F43EA1FE8F4F034771EFC1C1852A9CA3BECDF17628FCBF72B1CD9B6AC0905F98E3C44DA679B658B00FD169415EA6559AD5E539F7O7JB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CCCD6-6F7A-43BF-8267-42B5584F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ГСРК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cp:lastModifiedBy>Ольга Ювенальевна Елькина</cp:lastModifiedBy>
  <cp:revision>2</cp:revision>
  <cp:lastPrinted>2020-06-10T06:22:00Z</cp:lastPrinted>
  <dcterms:created xsi:type="dcterms:W3CDTF">2020-06-16T06:46:00Z</dcterms:created>
  <dcterms:modified xsi:type="dcterms:W3CDTF">2020-06-16T06:46:00Z</dcterms:modified>
</cp:coreProperties>
</file>