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styles.xml" ContentType="application/vnd.openxmlformats-officedocument.wordprocessingml.styles+xml"/>
  <Override PartName="/word/embeddings/oleObject2.xlsx" ContentType="application/vnd.openxmlformats-officedocument.spreadsheetml.sheet"/>
  <Override PartName="/word/embeddings/oleObject1.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360" w:before="0" w:after="0"/>
        <w:jc w:val="center"/>
        <w:rPr>
          <w:b/>
          <w:b/>
          <w:bCs/>
          <w:szCs w:val="28"/>
          <w:lang w:val="kpv-RU" w:eastAsia="zxx" w:bidi="zxx"/>
        </w:rPr>
      </w:pPr>
      <w:r>
        <w:rPr>
          <w:b/>
          <w:bCs/>
          <w:szCs w:val="28"/>
          <w:lang w:val="kpv-RU" w:eastAsia="zxx" w:bidi="zxx"/>
        </w:rPr>
        <w:t>Коми Республикаса Каналан Сӧветӧ</w:t>
      </w:r>
    </w:p>
    <w:p>
      <w:pPr>
        <w:pStyle w:val="Style17"/>
        <w:spacing w:lineRule="auto" w:line="360" w:before="0" w:after="0"/>
        <w:jc w:val="center"/>
        <w:rPr>
          <w:b/>
          <w:b/>
          <w:bCs/>
          <w:szCs w:val="28"/>
          <w:lang w:val="kpv-RU" w:eastAsia="zxx" w:bidi="zxx"/>
        </w:rPr>
      </w:pPr>
      <w:r>
        <w:rPr>
          <w:b/>
          <w:bCs/>
          <w:szCs w:val="28"/>
          <w:lang w:val="kpv-RU" w:eastAsia="zxx" w:bidi="zxx"/>
        </w:rPr>
        <w:t>2020 во сора тӧлысь 1 лунсянь кӧч тӧлысь 30 лунӧдз</w:t>
      </w:r>
    </w:p>
    <w:p>
      <w:pPr>
        <w:pStyle w:val="Style17"/>
        <w:spacing w:lineRule="auto" w:line="360" w:before="0" w:after="0"/>
        <w:jc w:val="center"/>
        <w:rPr>
          <w:b/>
          <w:b/>
          <w:bCs/>
          <w:szCs w:val="28"/>
          <w:lang w:val="kpv-RU" w:eastAsia="zxx" w:bidi="zxx"/>
        </w:rPr>
      </w:pPr>
      <w:r>
        <w:rPr>
          <w:b/>
          <w:bCs/>
          <w:szCs w:val="28"/>
          <w:lang w:val="kpv-RU" w:eastAsia="zxx" w:bidi="zxx"/>
        </w:rPr>
        <w:t>гражданасянь воӧм гижӧда шыӧдчӧмъяс видлалӧм</w:t>
      </w:r>
    </w:p>
    <w:p>
      <w:pPr>
        <w:pStyle w:val="Normal"/>
        <w:ind w:left="-540" w:right="279" w:hanging="0"/>
        <w:jc w:val="center"/>
        <w:rPr>
          <w:b/>
          <w:b/>
          <w:szCs w:val="28"/>
          <w:lang w:val="kpv-RU"/>
        </w:rPr>
      </w:pPr>
      <w:r>
        <w:rPr>
          <w:b/>
          <w:szCs w:val="28"/>
          <w:lang w:val="kpv-RU"/>
        </w:rPr>
      </w:r>
    </w:p>
    <w:p>
      <w:pPr>
        <w:pStyle w:val="Style17"/>
        <w:spacing w:lineRule="auto" w:line="360" w:before="0" w:after="0"/>
        <w:ind w:left="0" w:right="0" w:firstLine="850"/>
        <w:jc w:val="both"/>
        <w:rPr/>
      </w:pPr>
      <w:r>
        <w:rPr>
          <w:szCs w:val="28"/>
          <w:lang w:val="kpv-RU" w:eastAsia="zxx" w:bidi="zxx"/>
        </w:rPr>
        <w:t>Коми Республикаса Каналан Сӧветӧ (водзӧ – Каналан Сӧвет) 2020 вося сора тӧлысь 1 лунсянь кӧч тӧлысь 30 лунӧдз воис 309 шыӧдчӧм, на лыдын 178 гижӧда шыӧдчӧм (сы лыдын 164 асшӧр шыӧдчӧм, гражданалӧн ӧтувъяссянь 8 да котыръяссянь 6 шыӧдчӧм).</w:t>
      </w:r>
    </w:p>
    <w:p>
      <w:pPr>
        <w:pStyle w:val="Normal"/>
        <w:spacing w:lineRule="auto" w:line="360"/>
        <w:ind w:left="0" w:right="-6" w:firstLine="709"/>
        <w:jc w:val="both"/>
        <w:rPr/>
      </w:pPr>
      <w:r>
        <w:rPr>
          <w:szCs w:val="28"/>
          <w:lang w:val="kpv-RU"/>
        </w:rPr>
        <w:t xml:space="preserve"> </w:t>
      </w:r>
      <w:r>
        <w:rPr>
          <w:szCs w:val="28"/>
          <w:lang w:val="kpv-RU" w:eastAsia="zxx" w:bidi="zxx"/>
        </w:rPr>
        <w:t>Став гижӧда шыӧдчӧм лыдысь 156 воис электроннӧй документӧн: Ӧтуввезйын Каналан Сӧветлӧн официальнӧй сайтын меститчӧм Ӧтуввез-водзвежӧс пыр либӧ электроннӧй пошталӧн официальнӧй инпас вылӧ.</w:t>
      </w:r>
    </w:p>
    <w:p>
      <w:pPr>
        <w:pStyle w:val="Normal"/>
        <w:spacing w:lineRule="auto" w:line="360"/>
        <w:ind w:left="0" w:right="-6" w:firstLine="709"/>
        <w:jc w:val="both"/>
        <w:rPr>
          <w:szCs w:val="28"/>
          <w:lang w:val="kpv-RU"/>
        </w:rPr>
      </w:pPr>
      <w:r>
        <w:rPr>
          <w:szCs w:val="28"/>
          <w:lang w:val="kpv-RU"/>
        </w:rPr>
        <w:object>
          <v:shape id="ole_rId2" style="width:353.75pt;height:136.7pt" o:ole="">
            <v:imagedata r:id="rId3" o:title=""/>
          </v:shape>
          <o:OLEObject Type="Embed" ProgID="Excel.Sheet.12" ShapeID="ole_rId2" DrawAspect="Content" ObjectID="_704691987" r:id="rId2"/>
        </w:object>
      </w:r>
    </w:p>
    <w:p>
      <w:pPr>
        <w:pStyle w:val="31"/>
        <w:ind w:left="0" w:right="-6" w:hanging="0"/>
        <w:jc w:val="center"/>
        <w:rPr>
          <w:szCs w:val="28"/>
          <w:lang w:val="kpv-RU"/>
        </w:rPr>
      </w:pPr>
      <w:bookmarkStart w:id="0" w:name="_1615989415"/>
      <w:bookmarkStart w:id="1" w:name="_1615989415"/>
      <w:bookmarkEnd w:id="1"/>
      <w:r>
        <w:rPr>
          <w:szCs w:val="28"/>
          <w:lang w:val="kpv-RU"/>
        </w:rPr>
      </w:r>
    </w:p>
    <w:p>
      <w:pPr>
        <w:pStyle w:val="Style17"/>
        <w:spacing w:lineRule="auto" w:line="360" w:before="0" w:after="0"/>
        <w:ind w:left="0" w:right="0" w:firstLine="850"/>
        <w:jc w:val="both"/>
        <w:rPr>
          <w:szCs w:val="28"/>
          <w:lang w:val="kpv-RU" w:eastAsia="zxx" w:bidi="zxx"/>
        </w:rPr>
      </w:pPr>
      <w:r>
        <w:rPr>
          <w:szCs w:val="28"/>
          <w:lang w:val="kpv-RU" w:eastAsia="zxx" w:bidi="zxx"/>
        </w:rPr>
        <w:t>Письмӧясыс воисны республикалӧн дас кык муниципалитетса олысьяссянь. Медтшӧкыда Каналан Сӧветӧ шыӧдчылісны Сыктывкарысь олысьяс (35). Отчётнӧй кадколастын 22 шыӧдчӧм воис странаса мукӧд дінмуысь – Москва, Санкт-Петербург, Краснодар, Волгоград, Оренбург, Уфа, Нижневартовск, Перым крайса Верещагино каръясысь, Татарстан Республикаса Тюбяк-Чекурча грездысь, Рязань обласьтса Ершово грездысь.</w:t>
      </w:r>
    </w:p>
    <w:p>
      <w:pPr>
        <w:pStyle w:val="31"/>
        <w:ind w:left="0" w:right="-6" w:firstLine="709"/>
        <w:rPr>
          <w:i w:val="false"/>
          <w:i w:val="false"/>
          <w:iCs w:val="false"/>
          <w:szCs w:val="28"/>
          <w:lang w:val="kpv-RU"/>
        </w:rPr>
      </w:pPr>
      <w:r>
        <w:rPr>
          <w:i w:val="false"/>
          <w:iCs w:val="false"/>
          <w:szCs w:val="28"/>
          <w:lang w:val="kpv-RU"/>
        </w:rPr>
      </w:r>
    </w:p>
    <w:p>
      <w:pPr>
        <w:pStyle w:val="Style17"/>
        <w:spacing w:lineRule="auto" w:line="360" w:before="0" w:after="0"/>
        <w:jc w:val="center"/>
        <w:rPr>
          <w:b/>
          <w:b/>
          <w:bCs/>
          <w:szCs w:val="28"/>
          <w:lang w:val="kpv-RU" w:eastAsia="zxx" w:bidi="zxx"/>
        </w:rPr>
      </w:pPr>
      <w:r>
        <w:rPr>
          <w:b/>
          <w:bCs/>
          <w:szCs w:val="28"/>
          <w:lang w:val="kpv-RU" w:eastAsia="zxx" w:bidi="zxx"/>
        </w:rPr>
        <w:t>Коми Республикаса Каналан Сӧветӧ</w:t>
      </w:r>
    </w:p>
    <w:p>
      <w:pPr>
        <w:pStyle w:val="Style17"/>
        <w:spacing w:lineRule="auto" w:line="360" w:before="0" w:after="0"/>
        <w:jc w:val="center"/>
        <w:rPr>
          <w:b/>
          <w:b/>
          <w:bCs/>
          <w:szCs w:val="28"/>
          <w:lang w:val="kpv-RU" w:eastAsia="zxx" w:bidi="zxx"/>
        </w:rPr>
      </w:pPr>
      <w:r>
        <w:rPr>
          <w:b/>
          <w:bCs/>
          <w:szCs w:val="28"/>
          <w:lang w:val="kpv-RU" w:eastAsia="zxx" w:bidi="zxx"/>
        </w:rPr>
        <w:t>2020 вося ІІІ кварталын воӧм</w:t>
      </w:r>
    </w:p>
    <w:p>
      <w:pPr>
        <w:pStyle w:val="Style17"/>
        <w:spacing w:lineRule="auto" w:line="360" w:before="0" w:after="0"/>
        <w:jc w:val="center"/>
        <w:rPr>
          <w:b/>
          <w:b/>
          <w:bCs/>
          <w:szCs w:val="28"/>
          <w:lang w:val="kpv-RU" w:eastAsia="zxx" w:bidi="zxx"/>
        </w:rPr>
      </w:pPr>
      <w:r>
        <w:rPr>
          <w:b/>
          <w:bCs/>
          <w:szCs w:val="28"/>
          <w:lang w:val="kpv-RU" w:eastAsia="zxx" w:bidi="zxx"/>
        </w:rPr>
        <w:t>гижӧда шыӧдчӧмъяслӧн тематика</w:t>
      </w:r>
    </w:p>
    <w:p>
      <w:pPr>
        <w:pStyle w:val="31"/>
        <w:ind w:left="0" w:right="279" w:hanging="0"/>
        <w:jc w:val="center"/>
        <w:rPr>
          <w:b/>
          <w:b/>
          <w:color w:val="000000"/>
          <w:szCs w:val="28"/>
          <w:lang w:val="kpv-RU"/>
        </w:rPr>
      </w:pPr>
      <w:bookmarkStart w:id="2" w:name="_1663420911"/>
      <w:bookmarkStart w:id="3" w:name="_1663420911"/>
      <w:bookmarkEnd w:id="3"/>
      <w:r>
        <w:rPr/>
      </w:r>
    </w:p>
    <w:p>
      <w:pPr>
        <w:pStyle w:val="31"/>
        <w:rPr>
          <w:b/>
          <w:b/>
          <w:color w:val="000000"/>
          <w:szCs w:val="28"/>
          <w:lang w:val="kpv-RU"/>
        </w:rPr>
      </w:pPr>
      <w:r>
        <w:rPr>
          <w:b/>
          <w:color w:val="000000"/>
          <w:szCs w:val="28"/>
          <w:lang w:val="kpv-RU"/>
        </w:rPr>
        <w:object>
          <v:shape id="ole_rId4" style="width:401.55pt;height:239pt" o:ole="">
            <v:imagedata r:id="rId5" o:title=""/>
          </v:shape>
          <o:OLEObject Type="Embed" ProgID="Excel.Sheet.12" ShapeID="ole_rId4" DrawAspect="Content" ObjectID="_944360898" r:id="rId4"/>
        </w:object>
      </w:r>
    </w:p>
    <w:p>
      <w:pPr>
        <w:pStyle w:val="31"/>
        <w:rPr>
          <w:b/>
          <w:b/>
          <w:color w:val="000000"/>
          <w:szCs w:val="28"/>
          <w:lang w:val="kpv-RU"/>
        </w:rPr>
      </w:pPr>
      <w:r>
        <w:rPr>
          <w:b/>
          <w:color w:val="000000"/>
          <w:szCs w:val="28"/>
          <w:lang w:val="kpv-RU"/>
        </w:rPr>
      </w:r>
    </w:p>
    <w:p>
      <w:pPr>
        <w:pStyle w:val="Style17"/>
        <w:spacing w:lineRule="auto" w:line="360" w:before="0" w:after="0"/>
        <w:ind w:left="0" w:right="0" w:firstLine="850"/>
        <w:jc w:val="both"/>
        <w:rPr>
          <w:szCs w:val="28"/>
          <w:lang w:val="kpv-RU" w:eastAsia="zxx" w:bidi="zxx"/>
        </w:rPr>
      </w:pPr>
      <w:r>
        <w:rPr>
          <w:szCs w:val="28"/>
          <w:lang w:val="kpv-RU" w:eastAsia="zxx" w:bidi="zxx"/>
        </w:rPr>
        <w:t>Гижӧда</w:t>
      </w:r>
      <w:r>
        <w:rPr>
          <w:szCs w:val="28"/>
          <w:lang w:val="kpv-RU" w:eastAsia="zxx" w:bidi="zxx"/>
        </w:rPr>
        <w:t xml:space="preserve"> шыӧдчӧмъяссӧ видлалӧмыс петкӧдлӧ, мый гражданаӧс медся ёна майшӧдлӧны канму, йӧзкотыр да политика серти юалӧмъяс (на лыдын татшӧм юалӧмъяс, кыдзи олан пунктъяс социальнӧя да экономика боксянь сӧвмӧдӧм, канму власьт органъяслӧн, меставывса асвеськӧдлан органъяслӧн да ӧтйӧза организацияяслӧн удж), оланін да коммунальнӧй овмӧсын, экономикаын да социальнӧй юкӧнын мытшӧдъяс (йӧзлысь дзоньвидзалун видзӧм, социальнӧй мынтӧмъяс, олысьясӧс могмӧдӧм, кокньӧдъяс сетӧм серти юалӧмъяс).</w:t>
      </w:r>
    </w:p>
    <w:p>
      <w:pPr>
        <w:pStyle w:val="31"/>
        <w:rPr/>
      </w:pPr>
      <w:r>
        <w:rPr>
          <w:szCs w:val="28"/>
          <w:lang w:val="kpv-RU"/>
        </w:rPr>
        <w:t>Печора районын Оз</w:t>
      </w:r>
      <w:r>
        <w:rPr>
          <w:rFonts w:eastAsia="Times New Roman" w:cs="Times New Roman"/>
          <w:color w:val="000000"/>
          <w:spacing w:val="0"/>
          <w:sz w:val="28"/>
          <w:szCs w:val="28"/>
          <w:lang w:val="kpv-RU" w:eastAsia="zh-CN" w:bidi="ar-SA"/>
        </w:rPr>
        <w:t>ё</w:t>
      </w:r>
      <w:r>
        <w:rPr>
          <w:szCs w:val="28"/>
          <w:lang w:val="kpv-RU"/>
        </w:rPr>
        <w:t>рнӧй посёлокысь бать-мамӧс майшӧдлӧ сійӧ, мый кӧсйӧны тупкыны дзик ӧти детсадсӧ да 40-ысь унджык кагаӧс, кодъяс оз на ветлыны школаӧ, вуджӧдны 8 км сайын орчча посёлокса велӧдан учреждениеӧ. Муниципалитетса администрация кӧсйӧ кыпӧдны выль сад, но олысьяс оз эскыны таӧ. Ӧд 9 во сайын дзик тадзи жӧ тупкисны школасӧ да кӧсйысьлісны жӧ стрӧитны сы пыдди выльӧс, но школасӧ эз и лэптыны.</w:t>
      </w:r>
    </w:p>
    <w:p>
      <w:pPr>
        <w:pStyle w:val="31"/>
        <w:rPr/>
      </w:pPr>
      <w:r>
        <w:rPr>
          <w:szCs w:val="28"/>
          <w:lang w:val="kpv-RU"/>
        </w:rPr>
        <w:t xml:space="preserve">Сыктывкарысь «Ягкар» </w:t>
      </w:r>
      <w:r>
        <w:rPr>
          <w:rFonts w:cs="Times New Roman" w:ascii="Times New Roman" w:hAnsi="Times New Roman"/>
          <w:sz w:val="28"/>
          <w:szCs w:val="28"/>
          <w:lang w:val="kpv-RU" w:eastAsia="zh-CN" w:bidi="hi-IN"/>
        </w:rPr>
        <w:t>асвеськӧдлан мутас орган</w:t>
      </w:r>
      <w:r>
        <w:rPr>
          <w:szCs w:val="28"/>
          <w:lang w:val="kpv-RU"/>
        </w:rPr>
        <w:t xml:space="preserve">са олысьяс корӧны босьтны контроль улӧ мутас биаруӧн могмӧдӧмсӧ да 2021 во вылӧ уджалан планӧ пыртны Ягкар микрорайон биаруӧн могмӧдан проектсӧ. Сы серти экспертиза вӧчӧм бӧрын бур кывкӧртӧдсӧ сетісны сӧмын 2020 воын, кӧть эськӧ проектнӧй уджъяс нуӧдӧм вылӧ сьӧмсӧ вичмӧдлісны 2014 воын нин. </w:t>
      </w:r>
    </w:p>
    <w:p>
      <w:pPr>
        <w:pStyle w:val="31"/>
        <w:rPr>
          <w:szCs w:val="28"/>
          <w:lang w:val="kpv-RU"/>
        </w:rPr>
      </w:pPr>
      <w:r>
        <w:rPr>
          <w:szCs w:val="28"/>
          <w:lang w:val="kpv-RU"/>
        </w:rPr>
        <w:t>Луздор районса олысьяс да Лойма сиктысь петӧм йӧз, кодъяс олӧны Сыктывкарын, Москва, Екатеринбург да мукӧд карын, уськӧдӧны тӧд вылӧ, мый би йыв кайӧма сиктса символъясысь ӧти – революцияӧдз на стрӧитлӧм мича здание, кӧні вӧлі сиктса администрация да библиотека. Биын сотчӧма важ гортса кӧлуй, Айму вӧсна Ыджыд тышын участвуйтысьяс да сиктлӧн история кузя материалъяс, небӧгъя</w:t>
      </w:r>
      <w:r>
        <w:rPr>
          <w:szCs w:val="28"/>
          <w:lang w:val="kpv-RU"/>
        </w:rPr>
        <w:t>с. 19-ӧд</w:t>
      </w:r>
      <w:r>
        <w:rPr>
          <w:szCs w:val="28"/>
          <w:lang w:val="kpv-RU"/>
        </w:rPr>
        <w:t xml:space="preserve"> нэмӧ стрӧитлӧм зданиелӧн улыс судтаса стенъясыс колисны, да олысьяс корӧны сійӧс бӧр кыпӧдны, а сідзжӧ ньӧбны библиотекаӧ оргтехника.</w:t>
      </w:r>
    </w:p>
    <w:p>
      <w:pPr>
        <w:pStyle w:val="31"/>
        <w:rPr>
          <w:szCs w:val="28"/>
          <w:lang w:val="kpv-RU"/>
        </w:rPr>
      </w:pPr>
      <w:r>
        <w:rPr>
          <w:szCs w:val="28"/>
          <w:lang w:val="kpv-RU"/>
        </w:rPr>
        <w:t>Мылдін районса больничаын уджалысьяс тшӧктӧны мездыны уджысь юралысь врачнысӧ, коді, налӧн видзӧдлас серти, оз бура тӧд уджсӧ, абу вежавидзысь, кыйӧдчӧ уджалысьяс бӧрсяыс, вештӧ уджысь да вӧдитчӧ служебнӧй положениеӧн аслас могъясын.</w:t>
      </w:r>
    </w:p>
    <w:p>
      <w:pPr>
        <w:pStyle w:val="31"/>
        <w:rPr/>
      </w:pPr>
      <w:r>
        <w:rPr>
          <w:szCs w:val="28"/>
          <w:lang w:val="kpv-RU"/>
        </w:rPr>
        <w:t>Емдін районса Зӧвсьӧрт кар кодь посёлокын олысь корӧ пырӧдчыны «Коми Республикаса юӧрлӧн мутас фонд» Коми Республикаса канму сьӧмкуд учреждениелӧн уджӧ сійӧ юкӧнын, мый колӧ водзвыв сӧгласуйтны Зӧвсьӧрт к</w:t>
      </w:r>
      <w:r>
        <w:rPr>
          <w:szCs w:val="28"/>
          <w:lang w:val="kpv-RU"/>
        </w:rPr>
        <w:t>ар кодь посёлокысь</w:t>
      </w:r>
      <w:r>
        <w:rPr>
          <w:szCs w:val="28"/>
          <w:lang w:val="kpv-RU"/>
        </w:rPr>
        <w:t xml:space="preserve"> сиктса олан пункт торйӧдан схемасӧ да выль мудоръяс ЕГРН-ӧ пыртӧмсӧ.</w:t>
      </w:r>
    </w:p>
    <w:p>
      <w:pPr>
        <w:pStyle w:val="31"/>
        <w:rPr>
          <w:szCs w:val="28"/>
          <w:lang w:val="kpv-RU"/>
        </w:rPr>
      </w:pPr>
      <w:r>
        <w:rPr>
          <w:szCs w:val="28"/>
          <w:lang w:val="kpv-RU"/>
        </w:rPr>
        <w:t>Емдін районысь Студенеч посёлокса олысьяс вӧзйисны Каналан Сӧветса Веськӧдлысьлы удж серти волыны посёлокӧ да отсавны разьны посёлокын мытшӧдъяссӧ: вӧчны туй да дренажнӧй система вылӧ отсыпка, дзоньтавны да кыпӧдны выль культура керка, лӧсьӧдны лӧп-ёг чукӧртӧм вылӧ контейнернӧй площадкаяс, йитчыны кабельнӧй телевидение дорӧ, вежны автобусъяслы сувтланінъяс, тырвыйӧ могмӧдны велӧдысьясӧн общеобразовательнӧй школасӧ да мукӧдтор.</w:t>
      </w:r>
    </w:p>
    <w:p>
      <w:pPr>
        <w:pStyle w:val="31"/>
        <w:rPr>
          <w:szCs w:val="28"/>
          <w:lang w:val="kpv-RU"/>
        </w:rPr>
      </w:pPr>
      <w:r>
        <w:rPr>
          <w:szCs w:val="28"/>
          <w:lang w:val="kpv-RU"/>
        </w:rPr>
        <w:t xml:space="preserve">«Коми </w:t>
      </w:r>
      <w:r>
        <w:rPr>
          <w:szCs w:val="28"/>
          <w:lang w:val="kpv-RU"/>
        </w:rPr>
        <w:t>в</w:t>
      </w:r>
      <w:r>
        <w:rPr>
          <w:szCs w:val="28"/>
          <w:lang w:val="kpv-RU"/>
        </w:rPr>
        <w:t>ойтыр» дінмукостса ӧтйӧза ӧтмунӧмлӧн Эжваса юкӧн («Эжваса комияс» ӧтйӧза ӧтмунӧм) ыстіс коми войтырлӧн районнӧй 24-ӧд конференциялысь резолюциясӧ да корис юӧртны Эжва районса бӧрйысьысьяслы сы йылысь, кыдзи 4-ӧд микрорайонын мунӧны школа да челядьӧс видзанін стрӧитан уджъясыс, а сідзжӧ вичмӧдны Сыктывкарса Эжва районын йӧзлы тӧдчана объектъяс, туйяс, подӧн ветланінъяс видзӧм да дзоньталӧм вылӧ сьӧм.</w:t>
      </w:r>
    </w:p>
    <w:p>
      <w:pPr>
        <w:pStyle w:val="31"/>
        <w:rPr/>
      </w:pPr>
      <w:r>
        <w:rPr>
          <w:szCs w:val="28"/>
          <w:lang w:val="kpv-RU"/>
        </w:rPr>
        <w:t>Сыктывкарса 2 №-а Академическӧй бӧрйысян кытшы</w:t>
      </w:r>
      <w:r>
        <w:rPr>
          <w:rFonts w:eastAsia="Times New Roman" w:cs="Times New Roman"/>
          <w:color w:val="000000"/>
          <w:spacing w:val="0"/>
          <w:sz w:val="28"/>
          <w:szCs w:val="28"/>
          <w:lang w:val="kpv-RU" w:eastAsia="zh-CN" w:bidi="ar-SA"/>
        </w:rPr>
        <w:t>н</w:t>
      </w:r>
      <w:r>
        <w:rPr>
          <w:szCs w:val="28"/>
          <w:lang w:val="kpv-RU"/>
        </w:rPr>
        <w:t xml:space="preserve"> олысьяс шыӧдчӧны сы серти, медым бӧр лӧсьӧдасны К. Маркс, Коммунистическӧй уличаяс да Октябр шӧртуй костын районса инфраструктурасӧ. Водзсӧ тайӧ местаыс вӧлі лӧсьӧдӧма ӧнія ногӧн да пелькӧдӧма, а ӧні керка доръясыс да туйясыс вермӧны вайны йӧзлы лёктор: инвалидъяс оз вермыны сэті ветлыны; челядьӧс оз вермыны сэті новлӧдлыны к</w:t>
      </w:r>
      <w:r>
        <w:rPr>
          <w:rFonts w:eastAsia="Times New Roman" w:cs="Times New Roman"/>
          <w:color w:val="000000"/>
          <w:spacing w:val="0"/>
          <w:sz w:val="28"/>
          <w:szCs w:val="28"/>
          <w:lang w:val="kpv-RU" w:eastAsia="zh-CN" w:bidi="ar-SA"/>
        </w:rPr>
        <w:t>о</w:t>
      </w:r>
      <w:r>
        <w:rPr>
          <w:szCs w:val="28"/>
          <w:lang w:val="kpv-RU"/>
        </w:rPr>
        <w:t>ляскаӧн; местаыс ветлыны челядьлы велосипедӧн абу да с.в.</w:t>
      </w:r>
    </w:p>
    <w:p>
      <w:pPr>
        <w:pStyle w:val="31"/>
        <w:rPr>
          <w:szCs w:val="28"/>
          <w:lang w:val="kpv-RU"/>
        </w:rPr>
      </w:pPr>
      <w:r>
        <w:rPr>
          <w:szCs w:val="28"/>
          <w:lang w:val="kpv-RU"/>
        </w:rPr>
        <w:t xml:space="preserve">Сыктывкарын Сыктыв туй кузя 56/1 номера керкаын вӧвлӧм психиатрическӧй диспансерысь вӧчисны медицина уджалысьяслы ӧтуволанін. Ты дырйи керкаса ӧтувъя сетьяссӧ эз выльмӧдны да 2016 воын керкасӧ </w:t>
      </w:r>
      <w:r>
        <w:rPr>
          <w:szCs w:val="28"/>
          <w:lang w:val="kpv-RU"/>
        </w:rPr>
        <w:t>вуджӧдісны</w:t>
      </w:r>
      <w:r>
        <w:rPr>
          <w:szCs w:val="28"/>
          <w:lang w:val="kpv-RU"/>
        </w:rPr>
        <w:t xml:space="preserve"> карлӧн баланс вылӧ. Сійӧ кадсяньыс коммунальнӧй услугаясысь мынтысигӧн вӧдитчӧны содтысь коэффициентъясӧн. Олысьяс кӧсйӧны тӧдны, лӧсялӧ-ӧ инӧдлы сійӧ, мый веськӧдлысь организация корӧ пуктыны счётчикъяс быд судта вылӧ, кор быдӧнлӧн эм аслас счётчик.</w:t>
      </w:r>
    </w:p>
    <w:p>
      <w:pPr>
        <w:pStyle w:val="31"/>
        <w:rPr/>
      </w:pPr>
      <w:r>
        <w:rPr>
          <w:szCs w:val="28"/>
          <w:lang w:val="kpv-RU"/>
        </w:rPr>
        <w:t>Инвалидъяс, уджвывса ветеранъяс да кокньӧдъяс босьтысь мукӧд категория граждана нимсянь воис корӧм пӧртны олӧмӧ Сыктывкарса Краснозатонскӧй посёлокын социальнӧя реабилитируйтан шӧрин кыпӧдӧм серти кӧсйысьӧмсӧ. Карлӧн мукӧдлаын меститчӧм татшӧм жӧ шӧринъясын реабилитация прӧйдитӧм могысь вӧзйӧм вариантъясыс шыӧдчысьяслы оз лӧсявны.</w:t>
      </w:r>
    </w:p>
    <w:p>
      <w:pPr>
        <w:pStyle w:val="31"/>
        <w:rPr/>
      </w:pPr>
      <w:r>
        <w:rPr>
          <w:szCs w:val="28"/>
          <w:lang w:val="kpv-RU"/>
        </w:rPr>
        <w:t xml:space="preserve">Россия Федерацияын ичӧт классъяса школьникъясӧс вердӧны дон босьттӧг семьялӧн чӧжӧс вылӧ видзӧдтӧг. Такӧд йитӧдын «Росток» ичӧт школа» Ухта карса аспом общеобразовательнӧй учреждениеын велӧдчысьяслӧн бать-мам корӧны видлавны челядьӧс пӧсь сёянӧн вердӧм серти юалӧмсӧ. Та дырйи колӧ тӧд вылӧ босьтны «Велӧдчӧм йылысь» республиканскӧй оланпаслысь нормасӧ сы йылысь, мый </w:t>
      </w:r>
      <w:r>
        <w:rPr>
          <w:color w:val="000000"/>
          <w:szCs w:val="28"/>
          <w:lang w:val="kpv-RU"/>
        </w:rPr>
        <w:t xml:space="preserve">эм </w:t>
      </w:r>
      <w:r>
        <w:rPr>
          <w:szCs w:val="28"/>
          <w:lang w:val="kpv-RU"/>
        </w:rPr>
        <w:t xml:space="preserve">инӧд могмӧдны содтӧд сьӧмӧн муниципальнӧй велӧдан организацияясын велӧдчысьясӧс да аспом общеобразовательнӧй организацияясын, кодъяслӧн эм подув общеобразовательнӧй уджтасъяс серти канмусянь аккредитация, велӧдчысьясӧс вердӧмсӧ котыртӧм серти мероприятиеяссӧ «Ухта» </w:t>
      </w:r>
      <w:r>
        <w:rPr>
          <w:szCs w:val="28"/>
          <w:lang w:val="kpv-RU"/>
        </w:rPr>
        <w:t xml:space="preserve">кар кытшса муниципальнӧй юкӧнлӧн </w:t>
      </w:r>
      <w:r>
        <w:rPr>
          <w:szCs w:val="28"/>
          <w:lang w:val="kpv-RU"/>
        </w:rPr>
        <w:t>сьӧмкуд сьӧм тшӧт весьтӧ.</w:t>
      </w:r>
    </w:p>
    <w:p>
      <w:pPr>
        <w:pStyle w:val="31"/>
        <w:rPr/>
      </w:pPr>
      <w:r>
        <w:rPr>
          <w:szCs w:val="28"/>
          <w:lang w:val="kpv-RU"/>
        </w:rPr>
        <w:t>Сибирын, Войвылын да Ылі Асыввылын олысьяслы отсалан ассоциация вӧзйӧ заводитны юӧртан уджсӧ налы, кодъяс республикаысь вуджӧны овны Краснодарскӧй крайӧ, медым сэсся отсавны землякъяслы, кодъяс шу</w:t>
      </w:r>
      <w:r>
        <w:rPr>
          <w:rFonts w:eastAsia="Times New Roman" w:cs="Times New Roman"/>
          <w:color w:val="000000"/>
          <w:spacing w:val="0"/>
          <w:sz w:val="28"/>
          <w:szCs w:val="28"/>
          <w:lang w:val="kpv-RU" w:eastAsia="zh-CN" w:bidi="ar-SA"/>
        </w:rPr>
        <w:t>и</w:t>
      </w:r>
      <w:r>
        <w:rPr>
          <w:szCs w:val="28"/>
          <w:lang w:val="kpv-RU"/>
        </w:rPr>
        <w:t>сны вуджны выль оланінӧ (сы лыдын и военнослужащӧйяслы).</w:t>
      </w:r>
    </w:p>
    <w:p>
      <w:pPr>
        <w:pStyle w:val="Normal"/>
        <w:spacing w:lineRule="auto" w:line="360"/>
        <w:ind w:left="0" w:right="0" w:firstLine="709"/>
        <w:jc w:val="both"/>
        <w:rPr>
          <w:szCs w:val="28"/>
          <w:lang w:val="kpv-RU"/>
        </w:rPr>
      </w:pPr>
      <w:r>
        <w:rPr>
          <w:szCs w:val="28"/>
          <w:lang w:val="kpv-RU"/>
        </w:rPr>
        <w:t xml:space="preserve">Канму службаӧ да веськӧдлыны велӧдан Коми Республикаса академия аттьӧалӧ Каналан Сӧветса депутат Т.А. Саладинаӧс сыысь, мый сійӧ оз веськодя видзӧд том йӧзӧс сӧвмӧдӧм да быдтӧм-велӧдӧм вылӧ, пуктӧ пай тайӧ уджӧ да аттьӧалӧ сійӧс ВУЗ-лӧн мероприятиеясӧ пырӧдчӧмысь. Академиялӧн велӧдан проектъяс, кытчӧ зіля пырӧдчӧ депутат, отсалӧны велӧдчанінлы сӧвмыны водзӧ да лӧсьӧдны бур имидж, паськӧдны Академия йылысь юӧр. </w:t>
      </w:r>
    </w:p>
    <w:p>
      <w:pPr>
        <w:pStyle w:val="31"/>
        <w:rPr/>
      </w:pPr>
      <w:r>
        <w:rPr>
          <w:szCs w:val="28"/>
          <w:lang w:val="kpv-RU"/>
        </w:rPr>
        <w:t xml:space="preserve">Сы могысь, медым унджык тӧдмавны Коми Республика йылысь, Татарстан Республикаын олысь корис ыстыны сылы газетъяс, небӧгъяс, Коми Республикаса национальнӧй произведениеясӧн да исполнительяслӧн записьясӧн МР3- да CD-дискъяс. </w:t>
      </w:r>
    </w:p>
    <w:p>
      <w:pPr>
        <w:pStyle w:val="31"/>
        <w:rPr/>
      </w:pPr>
      <w:r>
        <w:rPr>
          <w:szCs w:val="28"/>
          <w:lang w:val="kpv-RU"/>
        </w:rPr>
        <w:t>Уна шыӧдчӧм воис Россия Федерацияса быдпӧлӧс субъектысь, кӧні корӧны ыстыны Каналан Думаӧ «Россия Федерацияса торъя оланпастэчас актъясӧ вежсьӧмъяс пыртӧм йылысь (кага мырддян пӧрадок йылысь сэк, кор сылӧн олӧмлы эм веськыд грӧз)» федеральнӧй оланпас бала вылӧ лёк кывкӧртӧд, кутшӧмӧс пыртӧмаӧсь Каналан Думаса депутат П.В. Крашенинников, Федерация Сӧветӧ пырысь А.А. Клишас, а сідзжӧ сы йылысь, мый Каналан Сӧветӧс корӧны ошкыны федеральнӧй оланпас балаяссӧ, кутшӧмъясӧс пыртӧмаӧсь Федерация Сӧветӧ пырысьяс Е.Б. Мизулина, Е.В. Афанасьева, А.Д. Башкин, Р.Ф. Галушина, М.Г. Кавджарадзе, Л.Б. Нарусова, М.Н. Павлова: «Семья институт ёнмӧдӧм могысь Россия Федерацияса семья кодексӧ вежсьӧмъяс пыртӧм йылысь», «Семья институт ёнмӧдӧм могысь Россия Федерацияса семья кодексӧ вежсьӧмъяс пыртӧм йылысь» Федеральнӧй оланпас примитӧмкӧд йитӧдын Россия Федерацияса торъя оланпастэчас актъясӧ вежсьӧмъяс пыртӧм йылысь», «Семья институт ёнмӧдӧм могысь Россия Федерацияса семья кодексӧ вежсьӧмъяс пыртӧм йылысь» Федеральнӧй оланпас примитӧмкӧд йитӧдын Россия Федерацияса гражданскӧй кодекслӧн 31 статьяӧ вежсьӧмъяс пыртӧм йылысь» (тӧрасьӧм йылысь правилӧяс стӧчмӧдӧм йылысь). Каналан Сӧвет ыстіс индӧм вӧзйӧмъяссӧ Каналан Думаын Канму стрӧитчӧм да оланпастэчас серти комитетӧ да Семья, аньяс да челядь могъяс серти комитетӧ.</w:t>
      </w:r>
    </w:p>
    <w:p>
      <w:pPr>
        <w:pStyle w:val="Normal"/>
        <w:spacing w:lineRule="auto" w:line="360"/>
        <w:ind w:left="0" w:right="0" w:firstLine="709"/>
        <w:jc w:val="both"/>
        <w:rPr/>
      </w:pPr>
      <w:r>
        <w:rPr>
          <w:spacing w:val="0"/>
          <w:szCs w:val="28"/>
          <w:lang w:val="kpv-RU" w:eastAsia="zxx" w:bidi="zxx"/>
        </w:rPr>
        <w:t>Оланпастэчас бурмӧдӧм вылӧ вӧзйӧмъясӧн шыӧдчӧмъясын сёрниыс муніс со мый йылысь</w:t>
      </w:r>
      <w:r>
        <w:rPr>
          <w:bCs/>
          <w:spacing w:val="0"/>
          <w:szCs w:val="28"/>
          <w:lang w:val="kpv-RU"/>
        </w:rPr>
        <w:t>.</w:t>
      </w:r>
    </w:p>
    <w:p>
      <w:pPr>
        <w:pStyle w:val="31"/>
        <w:rPr/>
      </w:pPr>
      <w:r>
        <w:rPr>
          <w:szCs w:val="28"/>
          <w:lang w:val="kpv-RU"/>
        </w:rPr>
        <w:t>Койгорт районса ӧтйӧза сӧвет да «Коми войтыр» дінмукостса ӧтйӧза ӧтмунӧмлӧн районнӧй юкӧн вӧзйӧны пыртны вежсьӧмъяс «Страхӧвӧй пенсияяс йылысь» Федеральнӧй оланпасӧ да 35 да 40 воысь дырджык уджалан стажысь урчитны страхӧвӧй пенсия дорӧ 15-20% мындаын доплата, а сідзжӧ дугӧдны алкогольтӧм энергетическӧй юанторъяс 18 арӧсӧдз йӧзлы вузалӧмсӧ.</w:t>
      </w:r>
    </w:p>
    <w:p>
      <w:pPr>
        <w:pStyle w:val="31"/>
        <w:rPr>
          <w:szCs w:val="28"/>
          <w:lang w:val="kpv-RU"/>
        </w:rPr>
      </w:pPr>
      <w:r>
        <w:rPr>
          <w:szCs w:val="28"/>
          <w:lang w:val="kpv-RU"/>
        </w:rPr>
        <w:t>Сыктывкарысь ань вӧзйис видлавны, эм-ӧ позянлун сетны  гражданалы, кодъяслы сетӧма «Россияса почёта донор» да «СССР-са почёта донор» пасъяс, татшӧм содтӧд кокньӧдъяс да мынтӧмъяс, кыдзи тӧлысь вылӧ льготнӧя ветлан ӧтувъя билет быдтӧлысся сьӧм мынтӧм мындакӧд ӧтмында донысь ньӧбӧм; косму тӧлыссянь вӧльгым тӧлысьӧдз карбердын ветлысь автобусъясӧн ветлан донлысь юкӧнсӧ меставывса сьӧмкуд сьӧм тшӧт весьтӧ мынтӧмӧн ветлӧм; мужичӧйяслы, кодъяслӧн уджалан стажыс 25 да унджык во, аньяслы, кодъяслӧн уджалан стажыс 20 да унджык во, «Уджвывса ветеран» ним сетӧм. Таысь кындзи, сійӧ вӧзйис ӧткодявны «Россияса почёта донор» нимсӧ сэтшӧм наградаяскӧд, мыйяс сетӧны инӧд «Уджвывса ветеран» ним сетӧм вылӧ. Шыӧдчысьлӧн видзӧдлас серти, республикаын кӧ кутасны збыльмӧдны социальнӧя отсалан тайӧ мераяссӧ, унджык гражданаӧс ышӧдасны сдайтны вир.</w:t>
      </w:r>
    </w:p>
    <w:p>
      <w:pPr>
        <w:pStyle w:val="31"/>
        <w:rPr/>
      </w:pPr>
      <w:r>
        <w:rPr>
          <w:color w:val="000000"/>
          <w:szCs w:val="28"/>
          <w:lang w:val="kpv-RU"/>
        </w:rPr>
        <w:t xml:space="preserve">Пытшкӧс делӧяс органъясса пенсионерка, коді олӧ Сыктывкарын,  вӧзйӧ пыртны вежсьӧмъяс федеральнӧй оланпастэчасӧ инӧд видзан органъясса пенсионеръяслы, кодъяс олӧны Ылі Войвыв районъясын да накӧд ӧткодялӧм местаясын, шойччанінӧдз да бӧр туйысь вӧчӧм рӧскодсӧ компенсируйтан юкӧнын. Шыӧдчысьлы юӧртлӧма сы йылысь, мый Каналан </w:t>
      </w:r>
      <w:r>
        <w:rPr>
          <w:szCs w:val="28"/>
          <w:lang w:val="kpv-RU"/>
        </w:rPr>
        <w:t>Сӧвет ошкис федеральнӧй оланпас баласӧ сійӧ юкӧнын, кӧні «Россия Фе</w:t>
      </w:r>
      <w:r>
        <w:rPr>
          <w:color w:val="000000"/>
          <w:szCs w:val="28"/>
          <w:lang w:val="kpv-RU"/>
        </w:rPr>
        <w:t>дерацияса пытшкӧс делӧяс органъясса уджалысьяслы</w:t>
      </w:r>
      <w:r>
        <w:rPr>
          <w:szCs w:val="28"/>
          <w:lang w:val="kpv-RU"/>
        </w:rPr>
        <w:t xml:space="preserve"> </w:t>
      </w:r>
      <w:r>
        <w:rPr>
          <w:color w:val="000000"/>
          <w:szCs w:val="28"/>
          <w:lang w:val="kpv-RU"/>
        </w:rPr>
        <w:t xml:space="preserve">социальнӧй гарантияяс да </w:t>
      </w:r>
      <w:r>
        <w:rPr>
          <w:szCs w:val="28"/>
          <w:lang w:val="kpv-RU"/>
        </w:rPr>
        <w:t>Россия Федерацияса торъя оланпастэчас актъясӧ вежсьӧмъяс пыртӧм йылысь</w:t>
      </w:r>
      <w:r>
        <w:rPr>
          <w:color w:val="000000"/>
          <w:szCs w:val="28"/>
          <w:lang w:val="kpv-RU"/>
        </w:rPr>
        <w:t xml:space="preserve">» </w:t>
      </w:r>
      <w:r>
        <w:rPr>
          <w:szCs w:val="28"/>
          <w:lang w:val="kpv-RU"/>
        </w:rPr>
        <w:t>Федеральнӧй</w:t>
      </w:r>
      <w:r>
        <w:rPr>
          <w:color w:val="000000"/>
          <w:szCs w:val="28"/>
          <w:lang w:val="kpv-RU"/>
        </w:rPr>
        <w:t xml:space="preserve"> оланпасӧ содтӧма нормасӧ, мый серти урчитӧма рӧскод серти сьӧмӧн компенсация мынтӧмсӧ, мый йитчӧма кык вонас ӧтчыдысь гражданалы, кодъяс петӧмаӧсь пытшкӧс делӧяс органъясын служба вылысь, кодъяслӧн органъясын служитан стажыс 20 да унджык во, кодъяс олӧны Ылі Войвыв районъясын да накӧд ӧткодялӧм местаясын, кодъяс босьтӧны пенсиясӧ «Йӧзӧс, кодъяс прӧйдитісны военнӧй служба, пытшкӧс делӧяс органъясын служба, Пӧжаръясысь видзчысян канму службаын, наркотик средствоясӧн да психотропнӧй веществоясӧн вӧдитчӧм бӧрся видзӧдан органъясын, учреждениеясын да уголовнӧй мыж вештан системаса органъясын, Россия Федерацияса национальнӧй гвардиялӧн войскаясын, Россия Федерацияса мырдӧн олӧмӧ пӧртан органъясын, да налысь семьяяссӧ пенсияӧн могмӧдӧм йылысь» Россия Федерацияса Оланпас серти да пӧрысьлун серти страхӧвӧй пенсиясӧ (пӧрысьлун серти страхӧвӧй пенсия дорӧ стӧча индӧм мынтӧмсӧ артавтӧг), кодъяслы кык во чӧж абу сетӧма санаторно-курортнӧй организацияӧ путёвка, Россия Федерация мутасын шойччанінӧдз да бӧр туйысь мынтӧмкӧд.</w:t>
      </w:r>
    </w:p>
    <w:p>
      <w:pPr>
        <w:pStyle w:val="31"/>
        <w:rPr/>
      </w:pPr>
      <w:r>
        <w:rPr>
          <w:szCs w:val="28"/>
          <w:lang w:val="kpv-RU"/>
        </w:rPr>
        <w:t xml:space="preserve">Киров обласьтса олысь вӧзйис пыртны вежсьӧмъяс </w:t>
      </w:r>
      <w:r>
        <w:rPr>
          <w:color w:val="000000"/>
          <w:szCs w:val="28"/>
          <w:lang w:val="kpv-RU"/>
        </w:rPr>
        <w:t xml:space="preserve">Россия Федерацияса </w:t>
      </w:r>
      <w:r>
        <w:rPr>
          <w:szCs w:val="28"/>
          <w:lang w:val="kpv-RU"/>
        </w:rPr>
        <w:t>удж кодексӧ да урчитны сійӧ позянлунсӧ, мый серти инвалидъяскӧд медводдзаяс лыдын</w:t>
      </w:r>
      <w:r>
        <w:rPr>
          <w:lang w:val="kpv-RU"/>
        </w:rPr>
        <w:t xml:space="preserve"> </w:t>
      </w:r>
      <w:r>
        <w:rPr>
          <w:szCs w:val="28"/>
          <w:lang w:val="kpv-RU"/>
        </w:rPr>
        <w:t>позяс кырымавны дистанционнӧя уджалӧм йылысь сёрнитчӧмсӧ сійӧ либӧ мӧд торъя лоӧмторъяс лоӧм вылӧ видзӧдтӧг. Каналан Сӧвет ошкис вӧзйӧмъяссӧ, кутшӧмъяс серти  инвалидъяс быть вермасны пырны удж вылӧ. Сідзжӧ Каналан Сӧвет вӧзйис Каналан Думаын Удж, социальнӧй политика да ветеранъяслӧн делӧяс серти комитетлы урчитны федеральнӧй оланпас балаын норма, мый серти</w:t>
      </w:r>
      <w:r>
        <w:rPr>
          <w:lang w:val="kpv-RU"/>
        </w:rPr>
        <w:t xml:space="preserve"> </w:t>
      </w:r>
      <w:r>
        <w:rPr>
          <w:szCs w:val="28"/>
          <w:lang w:val="kpv-RU"/>
        </w:rPr>
        <w:t>торъя лоӧмторъяс лоӧм вылӧ видзӧдтӧг удж сетысьлы быть колӧ кырымавны инвалидкӧд дистанционнӧя уджалӧм йылысь уджалан сёрнитчӧмсӧ сылӧн заявление подув вылын. Татшӧм уджалан сёрнитчӧмсӧ кырымалӧны сэк, кор уджалан могъяссӧ позьӧ збыльмӧдны дистанционнӧя да сэк, кор эм техническӧй позянлун котыртны уджсӧ дистанционнӧя да лӧсьӧдны уджалан местасӧ гортас.</w:t>
      </w:r>
    </w:p>
    <w:p>
      <w:pPr>
        <w:pStyle w:val="31"/>
        <w:rPr>
          <w:szCs w:val="28"/>
          <w:lang w:val="kpv-RU"/>
        </w:rPr>
      </w:pPr>
      <w:r>
        <w:rPr>
          <w:szCs w:val="28"/>
          <w:lang w:val="kpv-RU"/>
        </w:rPr>
        <w:t>Странаса уна карысь олысьяс вӧзйӧны бӧр вуджны «гожся» кад вылӧ. Торйӧн ёна тайӧ юалӧмыс кыптіс сійӧ кадӧ, кор коронавирус  пандемия да энергоресурсъяс вылӧ донъяс содӧм вӧсна лоис кризис. Гожся кад вылӧ бӧр вуджӧмыс – тайӧ кризислы паныд мераяс пӧвстысь ӧти, кодӧс позьӧ кокниа пӧртны олӧмӧ. Нуӧдӧм юасьӧмъяс бӧрын шыӧдчысьяс вайӧдӧны мыччӧдъяс, кутшӧмъяс серти тыдовтчӧ: йӧзыс кӧсйӧны, медым воддза моз тулысын-арын кадсӧ вуджӧдісны.</w:t>
      </w:r>
    </w:p>
    <w:p>
      <w:pPr>
        <w:pStyle w:val="Style17"/>
        <w:spacing w:lineRule="auto" w:line="360" w:before="0" w:after="0"/>
        <w:ind w:left="0" w:right="0" w:firstLine="850"/>
        <w:jc w:val="both"/>
        <w:rPr/>
      </w:pPr>
      <w:r>
        <w:rPr>
          <w:szCs w:val="28"/>
          <w:lang w:val="kpv-RU"/>
        </w:rPr>
        <w:t xml:space="preserve">VІІ-ысь бӧрйӧм </w:t>
      </w:r>
      <w:r>
        <w:rPr>
          <w:szCs w:val="28"/>
          <w:lang w:val="kpv-RU" w:eastAsia="zxx" w:bidi="zxx"/>
        </w:rPr>
        <w:t xml:space="preserve">Каналан Сӧветӧн Веськӧдлысь </w:t>
      </w:r>
      <w:r>
        <w:rPr>
          <w:szCs w:val="28"/>
          <w:lang w:val="kpv-RU"/>
        </w:rPr>
        <w:t xml:space="preserve">С.А. Усачев </w:t>
      </w:r>
      <w:r>
        <w:rPr>
          <w:szCs w:val="28"/>
          <w:lang w:val="kpv-RU" w:eastAsia="zxx" w:bidi="zxx"/>
        </w:rPr>
        <w:t xml:space="preserve">сетіс тшӧктӧмъяс </w:t>
      </w:r>
      <w:r>
        <w:rPr>
          <w:szCs w:val="28"/>
          <w:lang w:val="kpv-RU"/>
        </w:rPr>
        <w:t>10</w:t>
      </w:r>
      <w:r>
        <w:rPr>
          <w:szCs w:val="28"/>
          <w:lang w:val="kpv-RU" w:eastAsia="zxx" w:bidi="zxx"/>
        </w:rPr>
        <w:t xml:space="preserve"> гижӧда шыӧдчӧм серти</w:t>
      </w:r>
      <w:r>
        <w:rPr>
          <w:szCs w:val="28"/>
          <w:lang w:val="kpv-RU"/>
        </w:rPr>
        <w:t xml:space="preserve">, VІ-ысь бӧрйӧм </w:t>
      </w:r>
      <w:r>
        <w:rPr>
          <w:szCs w:val="28"/>
          <w:lang w:val="kpv-RU" w:eastAsia="zxx" w:bidi="zxx"/>
        </w:rPr>
        <w:t xml:space="preserve">Каналан Сӧветӧн Веськӧдлысь Н.Б. Дорофеева </w:t>
      </w:r>
      <w:r>
        <w:rPr>
          <w:szCs w:val="28"/>
          <w:lang w:val="kpv-RU"/>
        </w:rPr>
        <w:t xml:space="preserve">2020 вося кӧч тӧлысь 13 лунӧдз </w:t>
      </w:r>
      <w:r>
        <w:rPr>
          <w:szCs w:val="28"/>
          <w:lang w:val="kpv-RU" w:eastAsia="zxx" w:bidi="zxx"/>
        </w:rPr>
        <w:t>– 134, Каналан Сӧветӧн Веськӧдлысьӧс Медводдза вежысь А.П. Макаренко – 8, Каналан Сӧветӧн Веськӧдлысьӧс вежысь В.А. Косов – 3, Каналан Сӧветӧн Веськӧдлысьӧс вежысь В.В. Жиделева – 2 шыӧдчӧм.</w:t>
      </w:r>
    </w:p>
    <w:p>
      <w:pPr>
        <w:pStyle w:val="Style17"/>
        <w:spacing w:lineRule="auto" w:line="360" w:before="0" w:after="0"/>
        <w:ind w:left="0" w:right="0" w:firstLine="850"/>
        <w:jc w:val="both"/>
        <w:rPr>
          <w:szCs w:val="28"/>
          <w:lang w:val="kpv-RU" w:eastAsia="zxx" w:bidi="zxx"/>
        </w:rPr>
      </w:pPr>
      <w:r>
        <w:rPr>
          <w:szCs w:val="28"/>
          <w:lang w:val="kpv-RU" w:eastAsia="zxx" w:bidi="zxx"/>
        </w:rPr>
        <w:t>Оланпастэчас да меставывса асвеськӧдлӧм серти комитет Каналан Сӧветса юрнуӧдысьяслӧн тшӧктӧм серти видлаліс 2 шыӧдчӧм; социальнӧй политика комитет – 123 шыӧдчӧм, на пиысь 120 тшӧктӧм серти; сьӧмкуд, вот да экономическӧй политика серти комитет – Каналан Сӧветса юрнуӧдысьяслӧн тшӧктӧм серти 6 шыӧдчӧм; вӧр-ва озырлун, вӧр-ваӧн вӧдитчӧм да экология серти комитет – Каналан Сӧветса юрнуӧдысьяслӧн тшӧктӧм серти 3 шыӧдчӧм; оланін да коммунальнӧй овмӧс юалӧмъяс серти пыр уджалысь комиссия – 13 шыӧдчӧм.</w:t>
      </w:r>
    </w:p>
    <w:p>
      <w:pPr>
        <w:pStyle w:val="Style17"/>
        <w:spacing w:lineRule="auto" w:line="360" w:before="0" w:after="0"/>
        <w:ind w:left="0" w:right="0" w:firstLine="850"/>
        <w:jc w:val="both"/>
        <w:rPr>
          <w:szCs w:val="28"/>
          <w:lang w:val="kpv-RU" w:eastAsia="zxx" w:bidi="zxx"/>
        </w:rPr>
      </w:pPr>
      <w:r>
        <w:rPr>
          <w:szCs w:val="28"/>
          <w:lang w:val="kpv-RU" w:eastAsia="zxx" w:bidi="zxx"/>
        </w:rPr>
        <w:t>Каналан Сӧветса Аппаратӧн Юрнуӧдысь А.В. Патрушев видлаліс 10 шыӧдчӧм, на пиысь 4 Каналан Сӧветса юрнуӧдысьяслӧн тшӧктӧм серти.</w:t>
      </w:r>
    </w:p>
    <w:p>
      <w:pPr>
        <w:pStyle w:val="Style17"/>
        <w:spacing w:lineRule="auto" w:line="360" w:before="0" w:after="0"/>
        <w:ind w:left="0" w:right="0" w:firstLine="850"/>
        <w:jc w:val="both"/>
        <w:rPr/>
      </w:pPr>
      <w:r>
        <w:rPr>
          <w:szCs w:val="28"/>
          <w:lang w:val="kpv-RU" w:eastAsia="zxx" w:bidi="zxx"/>
        </w:rPr>
        <w:t xml:space="preserve">Пыдісянь видлалӧм могысь Каналан Сӧветса чина йӧз ыстісны </w:t>
      </w:r>
      <w:r>
        <w:rPr>
          <w:szCs w:val="28"/>
          <w:lang w:val="kpv-RU"/>
        </w:rPr>
        <w:t>31</w:t>
      </w:r>
      <w:r>
        <w:rPr>
          <w:szCs w:val="28"/>
          <w:lang w:val="kpv-RU" w:eastAsia="zxx" w:bidi="zxx"/>
        </w:rPr>
        <w:t xml:space="preserve"> гижӧда шыӧдчӧм Коми Республикаса олӧмӧ пӧртысь власьт органъясӧ, Коми Республикаса прокуратураӧ, республикаын муниципальнӧй юкӧнъяслӧн администрацияясса чина йӧзлы.</w:t>
      </w:r>
    </w:p>
    <w:p>
      <w:pPr>
        <w:pStyle w:val="Normal"/>
        <w:spacing w:lineRule="auto" w:line="360"/>
        <w:ind w:left="0" w:right="0" w:firstLine="709"/>
        <w:jc w:val="both"/>
        <w:rPr/>
      </w:pPr>
      <w:r>
        <w:rPr>
          <w:szCs w:val="28"/>
          <w:lang w:val="kpv-RU" w:eastAsia="zxx" w:bidi="zxx"/>
        </w:rPr>
        <w:t>Индӧм кадколастӧ Каналан Сӧветӧ воӧм шыӧдчӧмъясын налӧн авторъясыс, вылынджык индӧмаяс кындзи, тӧдчӧдісны татшӧм юалӧмъяс:</w:t>
      </w:r>
      <w:r>
        <w:rPr>
          <w:szCs w:val="28"/>
          <w:lang w:val="kpv-RU"/>
        </w:rPr>
        <w:t xml:space="preserve"> </w:t>
      </w:r>
    </w:p>
    <w:p>
      <w:pPr>
        <w:pStyle w:val="Normal"/>
        <w:spacing w:lineRule="auto" w:line="360"/>
        <w:ind w:left="0" w:right="0" w:firstLine="709"/>
        <w:jc w:val="both"/>
        <w:rPr>
          <w:szCs w:val="28"/>
          <w:lang w:val="kpv-RU"/>
        </w:rPr>
      </w:pPr>
      <w:r>
        <w:rPr>
          <w:szCs w:val="28"/>
          <w:lang w:val="kpv-RU"/>
        </w:rPr>
        <w:t>Луздор районын Леткаса больничаын йӧзлысь дзоньвидзалун видзан воддза системасӧ бӧр лӧсьӧдӧм;</w:t>
      </w:r>
    </w:p>
    <w:p>
      <w:pPr>
        <w:pStyle w:val="Normal"/>
        <w:spacing w:lineRule="auto" w:line="360"/>
        <w:ind w:left="0" w:right="0" w:firstLine="709"/>
        <w:jc w:val="both"/>
        <w:rPr/>
      </w:pPr>
      <w:r>
        <w:rPr>
          <w:szCs w:val="28"/>
          <w:lang w:val="kpv-RU"/>
        </w:rPr>
        <w:t>нӧбасьысь ань да сылӧн кага кувсьӧм вӧсна Республиканскӧй перинатальнӧй шӧринын прӧверка нуӧдӧм;</w:t>
      </w:r>
    </w:p>
    <w:p>
      <w:pPr>
        <w:pStyle w:val="Normal"/>
        <w:spacing w:lineRule="auto" w:line="360"/>
        <w:ind w:left="0" w:right="0" w:firstLine="709"/>
        <w:jc w:val="both"/>
        <w:rPr>
          <w:lang w:val="kpv-RU"/>
        </w:rPr>
      </w:pPr>
      <w:r>
        <w:rPr>
          <w:lang w:val="kpv-RU"/>
        </w:rPr>
        <w:t xml:space="preserve">берег мыйтакӧ буждӧм йылысь акт босьтӧм могысь Печора районса Соколов сиктын му участок да керкаяс вылӧ эмбуралан инӧд оформитӧм; </w:t>
      </w:r>
    </w:p>
    <w:p>
      <w:pPr>
        <w:pStyle w:val="Normal"/>
        <w:spacing w:lineRule="auto" w:line="360"/>
        <w:ind w:left="0" w:right="0" w:firstLine="709"/>
        <w:jc w:val="both"/>
        <w:rPr>
          <w:szCs w:val="28"/>
          <w:lang w:val="kpv-RU"/>
        </w:rPr>
      </w:pPr>
      <w:r>
        <w:rPr>
          <w:szCs w:val="28"/>
          <w:lang w:val="kpv-RU"/>
        </w:rPr>
        <w:t>Сыктывкарын «Доручасток» сувтланінсянь ӧзынӧдз подӧн ветлан туйын отсыпка вӧчӧм, Сьӧдкыркӧтш посёлокын югзьӧданторъяс сувтӧдалӧм, теплоходлысь да автобусъяслысь содтӧд рейсъяс пыртӧм;</w:t>
      </w:r>
    </w:p>
    <w:p>
      <w:pPr>
        <w:pStyle w:val="Normal"/>
        <w:spacing w:lineRule="auto" w:line="360"/>
        <w:ind w:left="0" w:right="0" w:firstLine="709"/>
        <w:jc w:val="both"/>
        <w:rPr>
          <w:szCs w:val="28"/>
          <w:lang w:val="kpv-RU"/>
        </w:rPr>
      </w:pPr>
      <w:r>
        <w:rPr>
          <w:szCs w:val="28"/>
          <w:lang w:val="kpv-RU"/>
        </w:rPr>
        <w:t>Сыктывкарын Марков, Д. Каликова уличаяс, Социалистическӧй уличкост да Сыктыв туй пӧлӧн подӧн ветланінъяс дзоньталӧм, мыйяс лоӧны лёкӧсь, а кӧнсюрӧ и дзикӧдз абуӧсь;</w:t>
      </w:r>
    </w:p>
    <w:p>
      <w:pPr>
        <w:pStyle w:val="Normal"/>
        <w:spacing w:lineRule="auto" w:line="360"/>
        <w:ind w:left="0" w:right="0" w:firstLine="709"/>
        <w:jc w:val="both"/>
        <w:rPr>
          <w:szCs w:val="28"/>
          <w:lang w:val="kpv-RU"/>
        </w:rPr>
      </w:pPr>
      <w:r>
        <w:rPr>
          <w:szCs w:val="28"/>
          <w:lang w:val="kpv-RU"/>
        </w:rPr>
        <w:t xml:space="preserve">Сыктывкарын Ветеранъяс уличавывса керкаяс пӧлӧн, кӧні 6 столб вылысь шедӧдӧма уличаяс югзьӧдан лампаяссӧ, уличаяс югзьӧданторъяссӧ бӧр пуктӧм;  </w:t>
      </w:r>
    </w:p>
    <w:p>
      <w:pPr>
        <w:pStyle w:val="Normal"/>
        <w:spacing w:lineRule="auto" w:line="360"/>
        <w:ind w:left="0" w:right="0" w:firstLine="709"/>
        <w:jc w:val="both"/>
        <w:rPr/>
      </w:pPr>
      <w:r>
        <w:rPr>
          <w:szCs w:val="28"/>
          <w:lang w:val="kpv-RU"/>
        </w:rPr>
        <w:t>Сыктывкарса Орбита микрорайонын пемӧсъясӧс гуляйтӧдан площадка стрӧитӧм да керка йӧръяс мичмӧдӧм-бурмӧдӧм;</w:t>
      </w:r>
    </w:p>
    <w:p>
      <w:pPr>
        <w:pStyle w:val="Normal"/>
        <w:spacing w:lineRule="auto" w:line="360"/>
        <w:ind w:left="0" w:right="0" w:firstLine="709"/>
        <w:jc w:val="both"/>
        <w:rPr>
          <w:szCs w:val="28"/>
          <w:lang w:val="kpv-RU"/>
        </w:rPr>
      </w:pPr>
      <w:r>
        <w:rPr>
          <w:szCs w:val="28"/>
          <w:lang w:val="kpv-RU"/>
        </w:rPr>
        <w:t>Сыктывкарын керкаяс дзоньталӧм: Пушкин улича кузя 129 номера керка да Вӧрзавод улича кузя 6 номера керка;</w:t>
      </w:r>
    </w:p>
    <w:p>
      <w:pPr>
        <w:pStyle w:val="Normal"/>
        <w:spacing w:lineRule="auto" w:line="360"/>
        <w:ind w:left="0" w:right="0" w:firstLine="709"/>
        <w:jc w:val="both"/>
        <w:rPr>
          <w:szCs w:val="28"/>
          <w:lang w:val="kpv-RU"/>
        </w:rPr>
      </w:pPr>
      <w:r>
        <w:rPr>
          <w:szCs w:val="28"/>
          <w:lang w:val="kpv-RU"/>
        </w:rPr>
        <w:t>Луздор районса Абъячой сиктын Май 1 лун улича кузя 8б номера керка меддженьыд кадӧ капитальнӧя дзоньталӧм;</w:t>
      </w:r>
    </w:p>
    <w:p>
      <w:pPr>
        <w:pStyle w:val="Normal"/>
        <w:spacing w:lineRule="auto" w:line="360"/>
        <w:ind w:left="0" w:right="0" w:firstLine="709"/>
        <w:jc w:val="both"/>
        <w:rPr>
          <w:szCs w:val="28"/>
          <w:lang w:val="kpv-RU"/>
        </w:rPr>
      </w:pPr>
      <w:r>
        <w:rPr>
          <w:szCs w:val="28"/>
          <w:lang w:val="kpv-RU"/>
        </w:rPr>
        <w:t xml:space="preserve">Сыктывкарын Берегдорса улича кузя важ оржы пу пилитӧм да сылысь вужсӧ </w:t>
      </w:r>
      <w:r>
        <w:rPr>
          <w:szCs w:val="28"/>
          <w:lang w:val="kpv-RU"/>
        </w:rPr>
        <w:t>перйӧм</w:t>
      </w:r>
      <w:r>
        <w:rPr>
          <w:szCs w:val="28"/>
          <w:lang w:val="kpv-RU"/>
        </w:rPr>
        <w:t>;</w:t>
      </w:r>
    </w:p>
    <w:p>
      <w:pPr>
        <w:pStyle w:val="Normal"/>
        <w:spacing w:lineRule="auto" w:line="360"/>
        <w:ind w:left="0" w:right="0" w:firstLine="709"/>
        <w:jc w:val="both"/>
        <w:rPr>
          <w:szCs w:val="28"/>
          <w:lang w:val="kpv-RU"/>
        </w:rPr>
      </w:pPr>
      <w:r>
        <w:rPr>
          <w:szCs w:val="28"/>
          <w:lang w:val="kpv-RU"/>
        </w:rPr>
        <w:t>Сыктывкарын Панев улича кузя керкаясын олысь йӧзлӧн олан безопасносьт;</w:t>
      </w:r>
    </w:p>
    <w:p>
      <w:pPr>
        <w:pStyle w:val="Normal"/>
        <w:spacing w:lineRule="auto" w:line="360"/>
        <w:ind w:left="0" w:right="0" w:firstLine="709"/>
        <w:jc w:val="both"/>
        <w:rPr>
          <w:szCs w:val="28"/>
          <w:lang w:val="kpv-RU"/>
        </w:rPr>
      </w:pPr>
      <w:r>
        <w:rPr>
          <w:szCs w:val="28"/>
          <w:lang w:val="kpv-RU"/>
        </w:rPr>
        <w:t>Сыктывкарса Чит микрорайонын «Ферма» сувтланінсӧ Вермӧмлы 65 во улича кузя керкаяс дорӧ матӧджык вуджӧдны либӧ шӧракостын сійӧс вӧчны позянлун;</w:t>
      </w:r>
    </w:p>
    <w:p>
      <w:pPr>
        <w:pStyle w:val="Normal"/>
        <w:spacing w:lineRule="auto" w:line="360"/>
        <w:ind w:left="0" w:right="0" w:firstLine="709"/>
        <w:jc w:val="both"/>
        <w:rPr>
          <w:szCs w:val="28"/>
          <w:lang w:val="kpv-RU"/>
        </w:rPr>
      </w:pPr>
      <w:r>
        <w:rPr>
          <w:szCs w:val="28"/>
          <w:lang w:val="kpv-RU"/>
        </w:rPr>
        <w:t>Усинск карын веськӧдлысь компанияяслӧн удж да оланін да коммунальнӧй овмӧсса уджалысьяслӧн удж йылысь материалъяс, мый, шыӧдчысьяслӧн чайтӧм серти, оз лӧсяв оланпасъяслы, уголовнӧй делӧ панӧм могысь Россияса следственнӧй комитетӧ сетӧм;</w:t>
      </w:r>
    </w:p>
    <w:p>
      <w:pPr>
        <w:pStyle w:val="Normal"/>
        <w:spacing w:lineRule="auto" w:line="360"/>
        <w:ind w:left="0" w:right="0" w:firstLine="709"/>
        <w:jc w:val="both"/>
        <w:rPr>
          <w:szCs w:val="28"/>
          <w:lang w:val="kpv-RU"/>
        </w:rPr>
      </w:pPr>
      <w:r>
        <w:rPr>
          <w:szCs w:val="28"/>
          <w:lang w:val="kpv-RU"/>
        </w:rPr>
        <w:t>Сосногорск карын ӧтуволанінын жыръяссӧ патераяс статусӧ вуджӧдӧм;</w:t>
      </w:r>
    </w:p>
    <w:p>
      <w:pPr>
        <w:pStyle w:val="Normal"/>
        <w:spacing w:lineRule="auto" w:line="360"/>
        <w:ind w:left="0" w:right="0" w:firstLine="709"/>
        <w:jc w:val="both"/>
        <w:rPr>
          <w:szCs w:val="28"/>
          <w:lang w:val="kpv-RU"/>
        </w:rPr>
      </w:pPr>
      <w:r>
        <w:rPr>
          <w:szCs w:val="28"/>
          <w:lang w:val="kpv-RU"/>
        </w:rPr>
        <w:t>2019 воын Россияса гражданство босьтӧм бӧрын Инта карын муниципальнӧй патера, кӧні олӧмаӧсь 6 во чӧж, асэмбуравны позянлун;</w:t>
      </w:r>
    </w:p>
    <w:p>
      <w:pPr>
        <w:pStyle w:val="Normal"/>
        <w:spacing w:lineRule="auto" w:line="360"/>
        <w:ind w:left="0" w:right="0" w:firstLine="709"/>
        <w:jc w:val="both"/>
        <w:rPr>
          <w:szCs w:val="28"/>
          <w:lang w:val="kpv-RU"/>
        </w:rPr>
      </w:pPr>
      <w:r>
        <w:rPr>
          <w:szCs w:val="28"/>
          <w:lang w:val="kpv-RU"/>
        </w:rPr>
        <w:t>челядьдырся 1 группаа инвалидӧн, коді олӧ Емва карын, Сыктывкарын оланін босьтӧм, сы вӧсна мый Емва карын олысьяслӧн сьӧкыда ветлысь группаяслы олӧм вылӧ колана инфраструктураыс абу;</w:t>
      </w:r>
    </w:p>
    <w:p>
      <w:pPr>
        <w:pStyle w:val="Normal"/>
        <w:spacing w:lineRule="auto" w:line="360"/>
        <w:ind w:left="0" w:right="0" w:firstLine="709"/>
        <w:jc w:val="both"/>
        <w:rPr>
          <w:szCs w:val="28"/>
          <w:lang w:val="kpv-RU"/>
        </w:rPr>
      </w:pPr>
      <w:r>
        <w:rPr>
          <w:szCs w:val="28"/>
          <w:lang w:val="kpv-RU"/>
        </w:rPr>
        <w:t>Сосногорск карын ӧтуволанінын электроэнергияысь ОДН мынтӧм ыджыдджык мындаын, мый лоӧ уна патераа олан керкаын ОДН мынтӧм;</w:t>
      </w:r>
    </w:p>
    <w:p>
      <w:pPr>
        <w:pStyle w:val="Normal"/>
        <w:spacing w:lineRule="auto" w:line="360"/>
        <w:ind w:left="0" w:right="0" w:firstLine="709"/>
        <w:jc w:val="both"/>
        <w:rPr>
          <w:szCs w:val="28"/>
          <w:lang w:val="kpv-RU"/>
        </w:rPr>
      </w:pPr>
      <w:r>
        <w:rPr>
          <w:szCs w:val="28"/>
          <w:lang w:val="kpv-RU"/>
        </w:rPr>
        <w:t>капитальнӧя дзоньталӧмысь тариф содӧм;</w:t>
      </w:r>
    </w:p>
    <w:p>
      <w:pPr>
        <w:pStyle w:val="Normal"/>
        <w:spacing w:lineRule="auto" w:line="360"/>
        <w:ind w:left="0" w:right="0" w:firstLine="709"/>
        <w:jc w:val="both"/>
        <w:rPr>
          <w:szCs w:val="28"/>
          <w:lang w:val="kpv-RU"/>
        </w:rPr>
      </w:pPr>
      <w:r>
        <w:rPr>
          <w:szCs w:val="28"/>
          <w:lang w:val="kpv-RU"/>
        </w:rPr>
        <w:t>уна патераа керкаын электроэнергиялысь учёт нуӧдан керкаса ӧтувъя прибор йылысь тӧдмӧгъяс босьтӧм;</w:t>
      </w:r>
    </w:p>
    <w:p>
      <w:pPr>
        <w:pStyle w:val="Normal"/>
        <w:spacing w:lineRule="auto" w:line="360"/>
        <w:ind w:left="0" w:right="0" w:firstLine="709"/>
        <w:jc w:val="both"/>
        <w:rPr>
          <w:szCs w:val="28"/>
          <w:lang w:val="kpv-RU"/>
        </w:rPr>
      </w:pPr>
      <w:r>
        <w:rPr>
          <w:szCs w:val="28"/>
          <w:lang w:val="kpv-RU"/>
        </w:rPr>
        <w:t xml:space="preserve">Сыктывкарса Краснозатонскӧй </w:t>
      </w:r>
      <w:r>
        <w:rPr>
          <w:szCs w:val="28"/>
          <w:lang w:val="kpv-RU"/>
        </w:rPr>
        <w:t xml:space="preserve">кар кодь посёлокын </w:t>
      </w:r>
      <w:r>
        <w:rPr>
          <w:szCs w:val="28"/>
          <w:lang w:val="kpv-RU"/>
        </w:rPr>
        <w:t>лӧп-ёг чукӧртанінъяс бырӧдӧм, а сідзжӧ содтӧд контейнернӧй пл</w:t>
      </w:r>
      <w:r>
        <w:rPr>
          <w:szCs w:val="28"/>
          <w:lang w:val="kpv-RU"/>
        </w:rPr>
        <w:t>о</w:t>
      </w:r>
      <w:r>
        <w:rPr>
          <w:szCs w:val="28"/>
          <w:lang w:val="kpv-RU"/>
        </w:rPr>
        <w:t>щадкаяс сувтӧдӧм;</w:t>
      </w:r>
    </w:p>
    <w:p>
      <w:pPr>
        <w:pStyle w:val="Normal"/>
        <w:spacing w:lineRule="auto" w:line="360"/>
        <w:ind w:left="0" w:right="0" w:firstLine="709"/>
        <w:jc w:val="both"/>
        <w:rPr/>
      </w:pPr>
      <w:r>
        <w:rPr>
          <w:szCs w:val="28"/>
          <w:lang w:val="kpv-RU"/>
        </w:rPr>
        <w:t xml:space="preserve">Сыктывкарын Д. Каликова улича кузя 36 номера керка дорӧ лӧп-ёг вылӧ содтӧд контейнернӧй площадкаяс сувтӧдӧм; </w:t>
      </w:r>
    </w:p>
    <w:p>
      <w:pPr>
        <w:pStyle w:val="Normal"/>
        <w:spacing w:lineRule="auto" w:line="360"/>
        <w:ind w:left="0" w:right="0" w:firstLine="709"/>
        <w:jc w:val="both"/>
        <w:rPr/>
      </w:pPr>
      <w:r>
        <w:rPr>
          <w:szCs w:val="28"/>
          <w:lang w:val="kpv-RU"/>
        </w:rPr>
        <w:t>Сыктывкарса Ӧтйӧза улича кузя 11 номера керкаӧ маневреннӧй фондлӧн сетӧм жырйӧ мыйкӧ дыра кежлӧ олӧм вылӧ вуджны сӧгластӧмлун, сы вӧсна мый вӧзйӧм жырйыс ӧнія оланінкӧд площадь ыджда серти абу ӧткодь, а сідзжӧ абу аслас кухня да санузел, мый тӧдчымӧн лёкмӧдӧ олан условиеяссӧ да дзоньнас торкӧ бура олӧмсӧ;</w:t>
      </w:r>
    </w:p>
    <w:p>
      <w:pPr>
        <w:pStyle w:val="Normal"/>
        <w:spacing w:lineRule="auto" w:line="360"/>
        <w:ind w:left="0" w:right="0" w:firstLine="709"/>
        <w:jc w:val="both"/>
        <w:rPr/>
      </w:pPr>
      <w:r>
        <w:rPr>
          <w:szCs w:val="28"/>
          <w:lang w:val="kpv-RU"/>
        </w:rPr>
        <w:t>оланпас балаяс серти да экспертнӧй уджъяс вӧчӧм могысь, кутшӧмъясӧс нуӧдӧны Каналан Сӧветын, наука учреждениеясӧс, учёнӧйясӧс да специалистъясӧс корӧм;</w:t>
      </w:r>
    </w:p>
    <w:p>
      <w:pPr>
        <w:pStyle w:val="Normal"/>
        <w:spacing w:lineRule="auto" w:line="360"/>
        <w:ind w:left="0" w:right="0" w:firstLine="709"/>
        <w:jc w:val="both"/>
        <w:rPr>
          <w:szCs w:val="28"/>
          <w:lang w:val="kpv-RU"/>
        </w:rPr>
      </w:pPr>
      <w:r>
        <w:rPr>
          <w:szCs w:val="28"/>
          <w:lang w:val="kpv-RU"/>
        </w:rPr>
        <w:t>СССР-сянь Россия Федерациялы инӧд вуджӧм да СССР-са народнӧй депутатъяслӧн Сӧветъяслы уджмогъяссӧ тыштӧг вуджӧдӧм;</w:t>
      </w:r>
    </w:p>
    <w:p>
      <w:pPr>
        <w:pStyle w:val="Normal"/>
        <w:spacing w:lineRule="auto" w:line="360"/>
        <w:ind w:left="0" w:right="0" w:firstLine="709"/>
        <w:jc w:val="both"/>
        <w:rPr>
          <w:szCs w:val="28"/>
          <w:lang w:val="kpv-RU"/>
        </w:rPr>
      </w:pPr>
      <w:r>
        <w:rPr>
          <w:szCs w:val="28"/>
          <w:lang w:val="kpv-RU"/>
        </w:rPr>
        <w:t>Каналан Сӧветлысь служебнӧй автомашинаяссӧ, а сідзжӧ Каналан Сӧветса депутатъяслысь автомашинаяссӧ Степан изэрд вылын ПДД торкалӧмӧн, ӧлӧдан пасысь водзӧ мунӧмӧн, подӧн ветлысьяслы туй вуджанін вылӧ сувтӧдӧмӧн паркуйтӧм;</w:t>
      </w:r>
    </w:p>
    <w:p>
      <w:pPr>
        <w:pStyle w:val="Normal"/>
        <w:spacing w:lineRule="auto" w:line="360"/>
        <w:ind w:left="0" w:right="0" w:firstLine="709"/>
        <w:jc w:val="both"/>
        <w:rPr>
          <w:szCs w:val="28"/>
          <w:lang w:val="kpv-RU"/>
        </w:rPr>
      </w:pPr>
      <w:r>
        <w:rPr>
          <w:szCs w:val="28"/>
          <w:lang w:val="kpv-RU"/>
        </w:rPr>
        <w:t xml:space="preserve">«Удора» </w:t>
      </w:r>
      <w:r>
        <w:rPr>
          <w:szCs w:val="28"/>
          <w:lang w:val="kpv-RU"/>
        </w:rPr>
        <w:t xml:space="preserve">муниципальнӧй районлӧн муниципальнӧй юкӧнса </w:t>
      </w:r>
      <w:r>
        <w:rPr>
          <w:szCs w:val="28"/>
          <w:lang w:val="kpv-RU"/>
        </w:rPr>
        <w:t>администрация</w:t>
      </w:r>
      <w:r>
        <w:rPr>
          <w:szCs w:val="28"/>
          <w:lang w:val="kpv-RU"/>
        </w:rPr>
        <w:t>лы</w:t>
      </w:r>
      <w:r>
        <w:rPr>
          <w:szCs w:val="28"/>
          <w:lang w:val="kpv-RU"/>
        </w:rPr>
        <w:t xml:space="preserve"> челядьӧс кӧрт туй транспортӧн лунвылӧ колльӧдӧм серти рӧскодсӧ быть мынтыны тшӧктӧм;</w:t>
      </w:r>
    </w:p>
    <w:p>
      <w:pPr>
        <w:pStyle w:val="Normal"/>
        <w:spacing w:lineRule="auto" w:line="360"/>
        <w:ind w:left="0" w:right="0" w:firstLine="709"/>
        <w:jc w:val="both"/>
        <w:rPr/>
      </w:pPr>
      <w:r>
        <w:rPr>
          <w:szCs w:val="28"/>
          <w:lang w:val="kpv-RU"/>
        </w:rPr>
        <w:t xml:space="preserve">поделкаяслӧн да серпасъяслӧн смотр-конкурсын, мый сиӧма Айму вӧсна Ыджыд тышын Вермӧмлы 75 волы, кутшӧмӧс нуӧдӧ Ветеранъяслӧн республиканскӧй сӧвет да челядьлы «Радуга» журнал, вермысьясӧс ошкӧм могысь сьӧмӧн отсӧг сетӧм; карса да республикаса конкурсъяс дырйи Сыктывкарын Вылыс Максаковка посёлокса «Челядьӧс 120 №-а видзанін» </w:t>
      </w:r>
      <w:r>
        <w:rPr>
          <w:rFonts w:eastAsia="Times New Roman" w:cs="Times New Roman"/>
          <w:color w:val="auto"/>
          <w:spacing w:val="-2"/>
          <w:sz w:val="28"/>
          <w:szCs w:val="28"/>
          <w:lang w:val="kpv-RU" w:eastAsia="zh-CN" w:bidi="ar-SA"/>
        </w:rPr>
        <w:t>школаӧдз велӧдан муниципальнӧй сьӧмкуд учреждениеса</w:t>
      </w:r>
      <w:r>
        <w:rPr>
          <w:szCs w:val="28"/>
          <w:lang w:val="kpv-RU"/>
        </w:rPr>
        <w:t xml:space="preserve"> челядьлӧн да уджалысьяслӧн выступайтӧм да петкӧдчӧм вылӧ национальнӧй коми паськӧмъяс ньӧбӧм; Удора районысь Усогорскса шӧр школаын велӧдчысьлы дистанционнӧя велӧдчӧм могысь компьютернӧй техника ньӧбӧмӧн отсӧг сетӧм;</w:t>
      </w:r>
    </w:p>
    <w:p>
      <w:pPr>
        <w:pStyle w:val="Normal"/>
        <w:spacing w:lineRule="auto" w:line="360"/>
        <w:ind w:left="0" w:right="0" w:firstLine="708"/>
        <w:jc w:val="both"/>
        <w:rPr>
          <w:szCs w:val="28"/>
          <w:lang w:val="kpv-RU"/>
        </w:rPr>
      </w:pPr>
      <w:r>
        <w:rPr>
          <w:szCs w:val="28"/>
          <w:lang w:val="kpv-RU"/>
        </w:rPr>
        <w:t>да мукӧд.</w:t>
      </w:r>
    </w:p>
    <w:p>
      <w:pPr>
        <w:pStyle w:val="Normal"/>
        <w:ind w:left="0" w:right="0" w:firstLine="708"/>
        <w:jc w:val="both"/>
        <w:rPr>
          <w:szCs w:val="28"/>
          <w:lang w:val="kpv-RU"/>
        </w:rPr>
      </w:pPr>
      <w:r>
        <w:rPr>
          <w:szCs w:val="28"/>
          <w:lang w:val="kpv-RU"/>
        </w:rPr>
      </w:r>
      <w:r>
        <w:br w:type="page"/>
      </w:r>
    </w:p>
    <w:tbl>
      <w:tblPr>
        <w:tblW w:w="918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499"/>
        <w:gridCol w:w="4686"/>
      </w:tblGrid>
      <w:tr>
        <w:trPr/>
        <w:tc>
          <w:tcPr>
            <w:tcW w:w="918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9"/>
              <w:pageBreakBefore/>
              <w:spacing w:lineRule="auto" w:line="360" w:before="0" w:after="283"/>
              <w:jc w:val="center"/>
              <w:rPr>
                <w:lang w:val="kpv-RU" w:eastAsia="zxx" w:bidi="zxx"/>
              </w:rPr>
            </w:pPr>
            <w:r>
              <w:rPr>
                <w:lang w:val="kpv-RU" w:eastAsia="zxx" w:bidi="zxx"/>
              </w:rPr>
              <w:t>Перевод словосочетаний для диаграммы 1</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rPr/>
            </w:pPr>
            <w:r>
              <w:rPr>
                <w:color w:val="000000"/>
                <w:lang w:val="kpv-RU" w:eastAsia="zxx" w:bidi="zxx"/>
              </w:rPr>
              <w:t>Обращения</w:t>
            </w:r>
            <w:r>
              <w:rPr>
                <w:lang w:val="kpv-RU" w:eastAsia="zxx" w:bidi="zxx"/>
              </w:rPr>
              <w:t xml:space="preserve">, поступившие в форме электронного документа; </w:t>
            </w:r>
            <w:r>
              <w:rPr>
                <w:color w:val="000000"/>
                <w:lang w:val="kpv-RU" w:eastAsia="zxx" w:bidi="zxx"/>
              </w:rPr>
              <w:t>88</w:t>
            </w:r>
            <w:r>
              <w:rPr>
                <w:lang w:val="kpv-RU" w:eastAsia="zxx" w:bidi="zxx"/>
              </w:rPr>
              <w:t xml:space="preserve"> %</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rPr/>
            </w:pPr>
            <w:r>
              <w:rPr>
                <w:lang w:val="kpv-RU" w:eastAsia="zxx" w:bidi="zxx"/>
              </w:rPr>
              <w:t xml:space="preserve">Электроннӧй документӧн воӧм </w:t>
            </w:r>
            <w:r>
              <w:rPr>
                <w:color w:val="000000"/>
                <w:lang w:val="kpv-RU" w:eastAsia="zxx" w:bidi="zxx"/>
              </w:rPr>
              <w:t>шыӧдчӧмъяс;</w:t>
            </w:r>
            <w:r>
              <w:rPr>
                <w:lang w:val="kpv-RU" w:eastAsia="zxx" w:bidi="zxx"/>
              </w:rPr>
              <w:t xml:space="preserve"> </w:t>
            </w:r>
            <w:r>
              <w:rPr>
                <w:color w:val="000000"/>
                <w:lang w:val="kpv-RU" w:eastAsia="zxx" w:bidi="zxx"/>
              </w:rPr>
              <w:t>88</w:t>
            </w:r>
            <w:r>
              <w:rPr>
                <w:lang w:val="kpv-RU" w:eastAsia="zxx" w:bidi="zxx"/>
              </w:rPr>
              <w:t xml:space="preserve"> %</w:t>
            </w:r>
          </w:p>
        </w:tc>
      </w:tr>
      <w:tr>
        <w:trPr/>
        <w:tc>
          <w:tcPr>
            <w:tcW w:w="9185"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center"/>
              <w:rPr>
                <w:lang w:val="kpv-RU" w:eastAsia="zxx" w:bidi="zxx"/>
              </w:rPr>
            </w:pPr>
            <w:r>
              <w:rPr>
                <w:lang w:val="kpv-RU" w:eastAsia="zxx" w:bidi="zxx"/>
              </w:rPr>
              <w:t>Перевод словосочетаний для диаграммы 2</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rPr>
                <w:lang w:val="kpv-RU" w:eastAsia="zxx" w:bidi="zxx"/>
              </w:rPr>
            </w:pPr>
            <w:r>
              <w:rPr>
                <w:lang w:val="kpv-RU" w:eastAsia="zxx" w:bidi="zxx"/>
              </w:rPr>
              <w:t>Государство, общество, политика</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Канму, йӧзкотыр, политика</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Социальная сфера</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Социальнӧй юкӧн</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Экономика</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Экономика</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Оборона, безопасность, законность</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Оборона, безопасносьт, оланпаслун</w:t>
            </w:r>
          </w:p>
        </w:tc>
      </w:tr>
      <w:tr>
        <w:trPr/>
        <w:tc>
          <w:tcPr>
            <w:tcW w:w="4499" w:type="dxa"/>
            <w:tcBorders>
              <w:left w:val="single" w:sz="8" w:space="0" w:color="000000"/>
              <w:bottom w:val="single" w:sz="8" w:space="0" w:color="000000"/>
              <w:insideH w:val="single" w:sz="8" w:space="0" w:color="000000"/>
            </w:tcBorders>
            <w:shd w:fill="auto" w:val="clear"/>
            <w:tcMar>
              <w:top w:w="0" w:type="dxa"/>
              <w:left w:w="18" w:type="dxa"/>
            </w:tcMar>
          </w:tcPr>
          <w:p>
            <w:pPr>
              <w:pStyle w:val="Style29"/>
              <w:spacing w:lineRule="auto" w:line="360" w:before="0" w:after="283"/>
              <w:rPr>
                <w:lang w:val="kpv-RU" w:eastAsia="zxx" w:bidi="zxx"/>
              </w:rPr>
            </w:pPr>
            <w:r>
              <w:rPr>
                <w:lang w:val="kpv-RU" w:eastAsia="zxx" w:bidi="zxx"/>
              </w:rPr>
              <w:t>Жилищно-коммунальная сфера</w:t>
            </w:r>
          </w:p>
        </w:tc>
        <w:tc>
          <w:tcPr>
            <w:tcW w:w="468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9"/>
              <w:spacing w:lineRule="auto" w:line="360" w:before="0" w:after="283"/>
              <w:jc w:val="both"/>
              <w:rPr>
                <w:lang w:val="kpv-RU" w:eastAsia="zxx" w:bidi="zxx"/>
              </w:rPr>
            </w:pPr>
            <w:r>
              <w:rPr>
                <w:lang w:val="kpv-RU" w:eastAsia="zxx" w:bidi="zxx"/>
              </w:rPr>
              <w:t>Оланін да коммунальнӧй овмӧс юкӧн</w:t>
            </w:r>
          </w:p>
        </w:tc>
      </w:tr>
    </w:tbl>
    <w:p>
      <w:pPr>
        <w:pStyle w:val="Normal"/>
        <w:spacing w:lineRule="auto" w:line="360"/>
        <w:ind w:left="0" w:right="0" w:firstLine="708"/>
        <w:jc w:val="both"/>
        <w:rPr>
          <w:lang w:val="kpv-RU"/>
        </w:rPr>
      </w:pPr>
      <w:r>
        <w:rPr>
          <w:lang w:val="kpv-RU"/>
        </w:rPr>
      </w:r>
    </w:p>
    <w:sectPr>
      <w:type w:val="nextPage"/>
      <w:pgSz w:w="11906" w:h="16838"/>
      <w:pgMar w:left="1701" w:right="1134"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Calibri">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pacing w:val="-2"/>
      <w:sz w:val="28"/>
      <w:szCs w:val="20"/>
      <w:lang w:val="ru-RU" w:eastAsia="zh-CN" w:bidi="ar-SA"/>
    </w:rPr>
  </w:style>
  <w:style w:type="paragraph" w:styleId="1">
    <w:name w:val="Heading 1"/>
    <w:basedOn w:val="Normal"/>
    <w:next w:val="Normal"/>
    <w:qFormat/>
    <w:pPr>
      <w:keepNext w:val="true"/>
      <w:numPr>
        <w:ilvl w:val="0"/>
        <w:numId w:val="1"/>
      </w:numPr>
      <w:jc w:val="center"/>
      <w:outlineLvl w:val="0"/>
    </w:pPr>
    <w:rPr>
      <w:caps/>
      <w:spacing w:val="0"/>
      <w:sz w:val="24"/>
    </w:rPr>
  </w:style>
  <w:style w:type="paragraph" w:styleId="2">
    <w:name w:val="Heading 2"/>
    <w:basedOn w:val="Normal"/>
    <w:next w:val="Normal"/>
    <w:qFormat/>
    <w:pPr>
      <w:keepNext w:val="true"/>
      <w:numPr>
        <w:ilvl w:val="1"/>
        <w:numId w:val="1"/>
      </w:numPr>
      <w:jc w:val="center"/>
      <w:outlineLvl w:val="1"/>
    </w:pPr>
    <w:rPr>
      <w:b/>
      <w:spacing w:val="0"/>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11">
    <w:name w:val="Основной шрифт абзаца1"/>
    <w:qFormat/>
    <w:rPr/>
  </w:style>
  <w:style w:type="character" w:styleId="Style13">
    <w:name w:val="Номер страницы"/>
    <w:basedOn w:val="11"/>
    <w:rPr/>
  </w:style>
  <w:style w:type="character" w:styleId="Dash041e0431044b0447043d044b0439char1">
    <w:name w:val="dash041e-0431-044b-0447-043d-044b-0439--char1"/>
    <w:qFormat/>
    <w:rPr>
      <w:rFonts w:ascii="Times New Roman" w:hAnsi="Times New Roman" w:cs="Times New Roman"/>
      <w:strike w:val="false"/>
      <w:dstrike w:val="false"/>
      <w:spacing w:val="0"/>
      <w:sz w:val="28"/>
      <w:szCs w:val="28"/>
      <w:u w:val="none"/>
    </w:rPr>
  </w:style>
  <w:style w:type="character" w:styleId="Style14">
    <w:name w:val="Основной текст Знак"/>
    <w:qFormat/>
    <w:rPr>
      <w:color w:val="000000"/>
      <w:sz w:val="28"/>
    </w:rPr>
  </w:style>
  <w:style w:type="character" w:styleId="Style15">
    <w:name w:val="Интернет-ссылка"/>
    <w:rPr>
      <w:color w:val="0000FF"/>
      <w:u w:val="single"/>
    </w:rPr>
  </w:style>
  <w:style w:type="character" w:styleId="3">
    <w:name w:val="Основной текст 3 Знак"/>
    <w:qFormat/>
    <w:rPr>
      <w:color w:val="000000"/>
      <w:sz w:val="28"/>
    </w:rPr>
  </w:style>
  <w:style w:type="paragraph" w:styleId="Style16">
    <w:name w:val="Заголовок"/>
    <w:basedOn w:val="Normal"/>
    <w:next w:val="Style17"/>
    <w:qFormat/>
    <w:pPr>
      <w:jc w:val="center"/>
    </w:pPr>
    <w:rPr>
      <w:b/>
      <w:spacing w:val="0"/>
    </w:rPr>
  </w:style>
  <w:style w:type="paragraph" w:styleId="Style17">
    <w:name w:val="Body Text"/>
    <w:basedOn w:val="Normal"/>
    <w:pPr>
      <w:spacing w:before="0" w:after="120"/>
    </w:pPr>
    <w:rPr>
      <w:color w:val="000000"/>
      <w:spacing w:val="0"/>
    </w:rPr>
  </w:style>
  <w:style w:type="paragraph" w:styleId="Style18">
    <w:name w:val="List"/>
    <w:basedOn w:val="Style17"/>
    <w:pPr/>
    <w:rPr>
      <w:rFonts w:cs="Lohit Devanagari;Times New Roman"/>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Название объекта"/>
    <w:basedOn w:val="Normal"/>
    <w:qFormat/>
    <w:pPr>
      <w:suppressLineNumbers/>
      <w:spacing w:before="120" w:after="120"/>
    </w:pPr>
    <w:rPr>
      <w:rFonts w:cs="Lohit Devanagari;Times New Roman"/>
      <w:i/>
      <w:iCs/>
      <w:sz w:val="24"/>
      <w:szCs w:val="24"/>
    </w:rPr>
  </w:style>
  <w:style w:type="paragraph" w:styleId="12">
    <w:name w:val="Указатель1"/>
    <w:basedOn w:val="Normal"/>
    <w:qFormat/>
    <w:pPr>
      <w:suppressLineNumbers/>
    </w:pPr>
    <w:rPr>
      <w:rFonts w:cs="Lohit Devanagari;Times New Roman"/>
    </w:rPr>
  </w:style>
  <w:style w:type="paragraph" w:styleId="Style22">
    <w:name w:val="Верхний и нижний колонтитулы"/>
    <w:basedOn w:val="Normal"/>
    <w:qFormat/>
    <w:pPr>
      <w:suppressLineNumbers/>
      <w:tabs>
        <w:tab w:val="center" w:pos="4819" w:leader="none"/>
        <w:tab w:val="right" w:pos="9638" w:leader="none"/>
      </w:tabs>
    </w:pPr>
    <w:rPr/>
  </w:style>
  <w:style w:type="paragraph" w:styleId="Style23">
    <w:name w:val="Header"/>
    <w:basedOn w:val="Normal"/>
    <w:pPr>
      <w:tabs>
        <w:tab w:val="center" w:pos="4536" w:leader="none"/>
        <w:tab w:val="right" w:pos="9072" w:leader="none"/>
      </w:tabs>
    </w:pPr>
    <w:rPr>
      <w:spacing w:val="0"/>
      <w:sz w:val="20"/>
    </w:rPr>
  </w:style>
  <w:style w:type="paragraph" w:styleId="Style24">
    <w:name w:val="Footer"/>
    <w:basedOn w:val="Normal"/>
    <w:pPr>
      <w:tabs>
        <w:tab w:val="center" w:pos="4677" w:leader="none"/>
        <w:tab w:val="right" w:pos="9355" w:leader="none"/>
      </w:tabs>
    </w:pPr>
    <w:rPr/>
  </w:style>
  <w:style w:type="paragraph" w:styleId="Style25">
    <w:name w:val="Текст выноски"/>
    <w:basedOn w:val="Normal"/>
    <w:qFormat/>
    <w:pPr/>
    <w:rPr>
      <w:rFonts w:ascii="Tahoma" w:hAnsi="Tahoma" w:cs="Tahoma"/>
      <w:sz w:val="16"/>
      <w:szCs w:val="16"/>
    </w:rPr>
  </w:style>
  <w:style w:type="paragraph" w:styleId="31">
    <w:name w:val="Основной текст 31"/>
    <w:basedOn w:val="Normal"/>
    <w:qFormat/>
    <w:pPr>
      <w:spacing w:lineRule="auto" w:line="360"/>
      <w:ind w:left="0" w:right="0" w:firstLine="709"/>
      <w:jc w:val="both"/>
    </w:pPr>
    <w:rPr>
      <w:color w:val="000000"/>
      <w:spacing w:val="0"/>
    </w:rPr>
  </w:style>
  <w:style w:type="paragraph" w:styleId="ConsPlusTitle">
    <w:name w:val="ConsPlusTitle"/>
    <w:qFormat/>
    <w:pPr>
      <w:widowControl/>
      <w:suppressAutoHyphens w:val="true"/>
      <w:autoSpaceDE w:val="false"/>
      <w:bidi w:val="0"/>
    </w:pPr>
    <w:rPr>
      <w:rFonts w:ascii="Times New Roman" w:hAnsi="Times New Roman" w:eastAsia="Times New Roman" w:cs="Times New Roman"/>
      <w:b/>
      <w:bCs/>
      <w:color w:val="auto"/>
      <w:sz w:val="28"/>
      <w:szCs w:val="28"/>
      <w:lang w:val="ru-RU" w:eastAsia="zh-CN" w:bidi="ar-SA"/>
    </w:rPr>
  </w:style>
  <w:style w:type="paragraph" w:styleId="ConsPlusNormal">
    <w:name w:val="ConsPlusNormal"/>
    <w:qFormat/>
    <w:pPr>
      <w:widowControl w:val="false"/>
      <w:suppressAutoHyphens w:val="true"/>
      <w:autoSpaceDE w:val="false"/>
      <w:bidi w:val="0"/>
      <w:ind w:left="0" w:right="0" w:firstLine="720"/>
    </w:pPr>
    <w:rPr>
      <w:rFonts w:ascii="Arial" w:hAnsi="Arial" w:eastAsia="Times New Roman" w:cs="Arial"/>
      <w:color w:val="auto"/>
      <w:sz w:val="20"/>
      <w:szCs w:val="20"/>
      <w:lang w:val="ru-RU" w:eastAsia="zh-CN" w:bidi="ar-SA"/>
    </w:rPr>
  </w:style>
  <w:style w:type="paragraph" w:styleId="Style26">
    <w:name w:val="Без интервала"/>
    <w:qFormat/>
    <w:pPr>
      <w:widowControl/>
      <w:suppressAutoHyphens w:val="true"/>
      <w:bidi w:val="0"/>
    </w:pPr>
    <w:rPr>
      <w:rFonts w:ascii="Calibri" w:hAnsi="Calibri" w:eastAsia="Calibri" w:cs="Calibri"/>
      <w:color w:val="auto"/>
      <w:sz w:val="22"/>
      <w:szCs w:val="22"/>
      <w:lang w:val="ru-RU" w:eastAsia="zh-CN" w:bidi="ar-SA"/>
    </w:rPr>
  </w:style>
  <w:style w:type="paragraph" w:styleId="Style27">
    <w:name w:val="Стиль"/>
    <w:qFormat/>
    <w:pPr>
      <w:widowControl w:val="false"/>
      <w:suppressAutoHyphens w:val="true"/>
      <w:autoSpaceDE w:val="false"/>
      <w:bidi w:val="0"/>
    </w:pPr>
    <w:rPr>
      <w:rFonts w:ascii="Times New Roman" w:hAnsi="Times New Roman" w:eastAsia="Times New Roman" w:cs="Times New Roman"/>
      <w:color w:val="auto"/>
      <w:sz w:val="24"/>
      <w:szCs w:val="24"/>
      <w:lang w:val="ru-RU" w:eastAsia="zh-CN" w:bidi="ar-SA"/>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ru-RU" w:eastAsia="zh-CN" w:bidi="ar-SA"/>
    </w:rPr>
  </w:style>
  <w:style w:type="paragraph" w:styleId="Style28">
    <w:name w:val="Содержимое врезки"/>
    <w:basedOn w:val="Normal"/>
    <w:qFormat/>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wmf"/><Relationship Id="rId4" Type="http://schemas.openxmlformats.org/officeDocument/2006/relationships/package" Target="embeddings/oleObject2.xlsx"/><Relationship Id="rId5" Type="http://schemas.openxmlformats.org/officeDocument/2006/relationships/image" Target="media/image2.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385</TotalTime>
  <Application>LibreOffice/5.4.3.2$Linux_x86 LibreOffice_project/92a7159f7e4af62137622921e809f8546db437e5</Application>
  <Pages>12</Pages>
  <Words>2317</Words>
  <Characters>15937</Characters>
  <CharactersWithSpaces>18201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2020-06-08T14:54:00Z</dcterms:created>
  <dc:creator>casoto</dc:creator>
  <dc:description/>
  <dc:language>ru-RU</dc:language>
  <cp:lastModifiedBy>Olga  Isakova</cp:lastModifiedBy>
  <cp:lastPrinted>1995-11-21T17:41:00Z</cp:lastPrinted>
  <dcterms:modified xsi:type="dcterms:W3CDTF">2020-11-12T12:11:22Z</dcterms:modified>
  <cp:revision>63</cp:revision>
  <dc:subject/>
  <dc:title>КОМИ РЕСПУБЛИКАСА ГОСУДАРСТВЕННÖЙ СÖВЕТ АППАРАТ</dc:title>
</cp:coreProperties>
</file>