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01-29/584 от 06.12.2022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5/572 от 23.11.2022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ООО «СДТ-Проект»</w:t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А.Г. Якунину</w:t>
            </w:r>
          </w:p>
          <w:p>
            <w:pPr>
              <w:pStyle w:val="Style20"/>
              <w:numPr>
                <w:ilvl w:val="0"/>
                <w:numId w:val="2"/>
              </w:numPr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5"/>
        <w:numPr>
          <w:ilvl w:val="0"/>
          <w:numId w:val="3"/>
        </w:numPr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Уважаемый Андрей Григорьевич!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Бюро официального перевода государственного автономного учреждения Республики Коми «Дом дружбы народов Республики Коми» предоставляет Вам информацию о наименованиях </w:t>
      </w:r>
      <w:bookmarkStart w:id="0" w:name="__DdeLink__283_3059645967"/>
      <w:r>
        <w:rPr>
          <w:rFonts w:ascii="Times New Roman" w:hAnsi="Times New Roman"/>
          <w:sz w:val="24"/>
          <w:szCs w:val="24"/>
        </w:rPr>
        <w:t>географических объект</w:t>
      </w:r>
      <w:bookmarkEnd w:id="0"/>
      <w:r>
        <w:rPr>
          <w:rFonts w:ascii="Times New Roman" w:hAnsi="Times New Roman"/>
          <w:sz w:val="24"/>
          <w:szCs w:val="24"/>
        </w:rPr>
        <w:t xml:space="preserve">ов на коми языке согласно заявке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kpv-RU"/>
        </w:rPr>
        <w:t>№ 5/572 от 23.11.2022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Согласно справочнику «Административно-территориальное и муниципальное устройство Республики Коми на 1 августа 2016 года» (далее - Справочник) сообщаем, что наименование </w:t>
      </w:r>
      <w:r>
        <w:rPr>
          <w:rFonts w:ascii="Times New Roman" w:hAnsi="Times New Roman"/>
          <w:i/>
          <w:iCs/>
          <w:sz w:val="24"/>
          <w:szCs w:val="24"/>
        </w:rPr>
        <w:t xml:space="preserve">с. Курья </w:t>
      </w:r>
      <w:r>
        <w:rPr>
          <w:rFonts w:ascii="Times New Roman" w:hAnsi="Times New Roman"/>
          <w:sz w:val="24"/>
          <w:szCs w:val="24"/>
        </w:rPr>
        <w:t xml:space="preserve">на русском языке пишется следующим образом: </w:t>
      </w:r>
      <w:r>
        <w:rPr>
          <w:rFonts w:ascii="Times New Roman" w:hAnsi="Times New Roman"/>
          <w:i/>
          <w:iCs/>
          <w:sz w:val="24"/>
          <w:szCs w:val="24"/>
        </w:rPr>
        <w:t>с. Куръя</w:t>
      </w:r>
      <w:r>
        <w:rPr>
          <w:rFonts w:ascii="Times New Roman" w:hAnsi="Times New Roman"/>
          <w:sz w:val="24"/>
          <w:szCs w:val="24"/>
        </w:rPr>
        <w:t xml:space="preserve">. А также согласно Справочнику </w:t>
      </w:r>
      <w:r>
        <w:rPr>
          <w:rFonts w:ascii="Times New Roman" w:hAnsi="Times New Roman"/>
          <w:i/>
          <w:iCs/>
          <w:sz w:val="24"/>
          <w:szCs w:val="24"/>
        </w:rPr>
        <w:t>Ыргеншар</w:t>
      </w:r>
      <w:r>
        <w:rPr>
          <w:rFonts w:ascii="Times New Roman" w:hAnsi="Times New Roman"/>
          <w:sz w:val="24"/>
          <w:szCs w:val="24"/>
        </w:rPr>
        <w:t xml:space="preserve"> является поселком сельского типа. 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Кроме этого необходимо отметить, что согласно </w:t>
      </w:r>
      <w:r>
        <w:rPr>
          <w:rFonts w:eastAsia="Droid Sans Fallback" w:cs="FreeSans" w:ascii="Times New Roman" w:hAnsi="Times New Roman"/>
          <w:color w:val="auto"/>
          <w:kern w:val="2"/>
          <w:sz w:val="24"/>
          <w:szCs w:val="24"/>
          <w:lang w:val="ru-RU" w:eastAsia="zh-CN" w:bidi="hi-IN"/>
        </w:rPr>
        <w:t>сведениям, предоставленным</w:t>
      </w:r>
      <w:r>
        <w:rPr>
          <w:rFonts w:ascii="Times New Roman" w:hAnsi="Times New Roman"/>
          <w:sz w:val="24"/>
          <w:szCs w:val="24"/>
        </w:rPr>
        <w:t xml:space="preserve"> ГБУ РК «Территориальный фонд информации Республики Коми», </w:t>
      </w:r>
      <w:r>
        <w:rPr>
          <w:rFonts w:ascii="Times New Roman" w:hAnsi="Times New Roman"/>
          <w:i/>
          <w:iCs/>
          <w:sz w:val="24"/>
          <w:szCs w:val="24"/>
        </w:rPr>
        <w:t>р. Динь-Ёль, р. Удор</w:t>
        <w:noBreakHyphen/>
        <w:t>Куча, р. Жилище,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р. Ыджыдъшор, р.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Турышевка-1, </w:t>
      </w:r>
      <w:bookmarkStart w:id="1" w:name="__DdeLink__70_3740414895"/>
      <w:r>
        <w:rPr>
          <w:rFonts w:cs="Times New Roman" w:ascii="Times New Roman" w:hAnsi="Times New Roman"/>
          <w:i/>
          <w:iCs/>
          <w:sz w:val="24"/>
          <w:szCs w:val="24"/>
        </w:rPr>
        <w:t>р. Турышевка-2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русском языке пишутся следующим образом: </w:t>
      </w:r>
      <w:r>
        <w:rPr>
          <w:rFonts w:ascii="Times New Roman" w:hAnsi="Times New Roman"/>
          <w:i/>
          <w:iCs/>
          <w:sz w:val="24"/>
          <w:szCs w:val="24"/>
        </w:rPr>
        <w:t>р. Динъёль, р. Удоркуча, р. Жилищная,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р. Ыджыдшор, </w:t>
      </w:r>
      <w:r>
        <w:rPr>
          <w:rFonts w:cs="Times New Roman" w:ascii="Times New Roman" w:hAnsi="Times New Roman"/>
          <w:i/>
          <w:iCs/>
          <w:sz w:val="24"/>
          <w:szCs w:val="24"/>
        </w:rPr>
        <w:t>р. Турышевка 1-я, р. Турышевка 2-я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также </w:t>
      </w:r>
      <w:r>
        <w:rPr>
          <w:rFonts w:ascii="Times New Roman" w:hAnsi="Times New Roman"/>
          <w:i/>
          <w:iCs/>
          <w:sz w:val="24"/>
          <w:szCs w:val="24"/>
        </w:rPr>
        <w:t>р. Мыръяель, р. Юсь-Куча</w:t>
      </w:r>
      <w:r>
        <w:rPr>
          <w:rFonts w:ascii="Times New Roman" w:hAnsi="Times New Roman"/>
          <w:sz w:val="24"/>
          <w:szCs w:val="24"/>
        </w:rPr>
        <w:t xml:space="preserve"> являются ручьями и имеют следующие наименования на русском языке: </w:t>
      </w:r>
      <w:r>
        <w:rPr>
          <w:rFonts w:ascii="Times New Roman" w:hAnsi="Times New Roman"/>
          <w:i/>
          <w:iCs/>
          <w:sz w:val="24"/>
          <w:szCs w:val="24"/>
        </w:rPr>
        <w:t>руч. Мырьяёль, руч. Юсь-Куча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Также обращаем Ваше внимание на то, что наименования географического объекта, указанного в заявке под № 38, пишутся следующим образом (на русском языке/на коми языке соответственно): </w:t>
      </w:r>
      <w:r>
        <w:rPr>
          <w:rFonts w:ascii="Times New Roman" w:hAnsi="Times New Roman"/>
          <w:i/>
          <w:iCs/>
          <w:sz w:val="24"/>
          <w:szCs w:val="24"/>
        </w:rPr>
        <w:t>р. Безволосная/р. Тыбъю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bookmarkStart w:id="2" w:name="__DdeLink__57_1331995052"/>
      <w:r>
        <w:rPr>
          <w:rFonts w:ascii="Times New Roman" w:hAnsi="Times New Roman"/>
          <w:sz w:val="24"/>
          <w:szCs w:val="24"/>
        </w:rPr>
        <w:t xml:space="preserve">Информация о наименованиях </w:t>
      </w:r>
      <w:bookmarkEnd w:id="2"/>
      <w:r>
        <w:rPr>
          <w:rFonts w:ascii="Times New Roman" w:hAnsi="Times New Roman"/>
          <w:sz w:val="24"/>
          <w:szCs w:val="24"/>
        </w:rPr>
        <w:t xml:space="preserve">географических объектов в электронном виде направлена по адресу: muravevamm@dtproekt.ru. 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Приложение № 1: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zh-CN" w:bidi="hi-IN"/>
        </w:rPr>
        <w:t>Перечень географических объектов,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zh-CN" w:bidi="hi-IN"/>
        </w:rPr>
        <w:t xml:space="preserve">указываемых на дорожных знаках индивидуального проектирования </w:t>
      </w:r>
      <w:r>
        <w:rPr>
          <w:rFonts w:ascii="Times New Roman" w:hAnsi="Times New Roman"/>
          <w:sz w:val="24"/>
          <w:szCs w:val="24"/>
          <w:lang w:val="ru-RU" w:eastAsia="zh-CN" w:bidi="hi-IN"/>
        </w:rPr>
        <w:t>на 2 л. в 1 экз.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Приложение № 2: </w:t>
      </w:r>
      <w:r>
        <w:rPr>
          <w:rFonts w:eastAsia="Droid Sans Fallback" w:cs="FreeSans" w:ascii="Times New Roman" w:hAnsi="Times New Roman"/>
          <w:color w:val="auto"/>
          <w:kern w:val="2"/>
          <w:sz w:val="24"/>
          <w:szCs w:val="24"/>
          <w:lang w:val="ru-RU" w:eastAsia="zh-CN" w:bidi="hi-IN"/>
        </w:rPr>
        <w:t>Сведения</w:t>
      </w:r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 ГБУ РК «Территориальный фонд информации Республики Коми» о </w:t>
      </w:r>
      <w:r>
        <w:rPr>
          <w:rFonts w:eastAsia="Droid Sans Fallback" w:cs="FreeSans" w:ascii="Times New Roman" w:hAnsi="Times New Roman"/>
          <w:color w:val="auto"/>
          <w:kern w:val="2"/>
          <w:sz w:val="24"/>
          <w:szCs w:val="24"/>
          <w:lang w:val="ru-RU" w:eastAsia="zh-CN" w:bidi="hi-IN"/>
        </w:rPr>
        <w:t>н</w:t>
      </w:r>
      <w:r>
        <w:rPr>
          <w:rFonts w:ascii="Times New Roman" w:hAnsi="Times New Roman"/>
          <w:sz w:val="24"/>
          <w:szCs w:val="24"/>
          <w:lang w:val="ru-RU" w:eastAsia="zh-CN" w:bidi="hi-IN"/>
        </w:rPr>
        <w:t>а</w:t>
      </w:r>
      <w:r>
        <w:rPr>
          <w:rFonts w:cs="Calibri" w:ascii="Times New Roman" w:hAnsi="Times New Roman"/>
          <w:sz w:val="24"/>
          <w:szCs w:val="24"/>
          <w:lang w:val="ru-RU" w:eastAsia="zh-CN" w:bidi="hi-IN"/>
        </w:rPr>
        <w:t>зва</w:t>
      </w:r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ниях географических объектов на русском и коми языках на      2 л. в 1 экз. 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иректор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zh-CN" w:bidi="hi-IN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zh-CN" w:bidi="hi-IN"/>
        </w:rPr>
        <w:t>Г.Ф. Хатанзейский</w:t>
      </w:r>
    </w:p>
    <w:sectPr>
      <w:footerReference w:type="default" r:id="rId4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>
        <w:rFonts w:eastAsia="Droid Sans Fallback" w:cs="Times New Roman" w:ascii="Times New Roman" w:hAnsi="Times New Roman"/>
        <w:kern w:val="2"/>
        <w:sz w:val="20"/>
        <w:szCs w:val="20"/>
      </w:rPr>
      <w:t>Матвеева Любовь Дмитриевна</w:t>
    </w:r>
  </w:p>
  <w:p>
    <w:pPr>
      <w:pStyle w:val="Style22"/>
      <w:spacing w:before="0" w:after="0"/>
      <w:ind w:left="0" w:hanging="0"/>
      <w:jc w:val="both"/>
      <w:rPr/>
    </w:pPr>
    <w:r>
      <w:rPr>
        <w:rStyle w:val="Style13"/>
        <w:rFonts w:cs="Times New Roman"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Normal"/>
      <w:suppressAutoHyphens w:val="false"/>
      <w:spacing w:before="0" w:after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Tahoma" w:cs="Free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3">
    <w:name w:val="ListLabel 3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paragraph" w:styleId="Style23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4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LibreOffice/6.1.6.3$Linux_x86 LibreOffice_project/5896ab1714085361c45cf540f76f60673dd96a72</Application>
  <Pages>1</Pages>
  <Words>277</Words>
  <Characters>1849</Characters>
  <CharactersWithSpaces>2209</CharactersWithSpaces>
  <Paragraphs>28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2022-12-05T12:15:47Z</cp:lastPrinted>
  <dcterms:modified xsi:type="dcterms:W3CDTF">2022-12-06T11:01:42Z</dcterms:modified>
  <cp:revision>52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