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75"/>
        <w:gridCol w:w="7034"/>
      </w:tblGrid>
      <w:tr>
        <w:trPr/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«Театр планшетных кукол «Пера и Зарань»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Овчинникова Анастасия Анатольевна,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Абъячойса челядьлы шӧр библиотекаын уджалысь.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bookmarkStart w:id="0" w:name="_GoBack2"/>
            <w:bookmarkStart w:id="1" w:name="_GoBack2"/>
            <w:bookmarkEnd w:id="1"/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Челядьлы шöр лыддьысян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 шедöд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 победа Президентскöй фондлöн культураа водзмöстчöмын гранта конкурсын. Проект «Театр планшетных кукол: Пера и Зарань» пöртöм вылö сетöма вöл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пöшти витсё сюрс шайт. Грантыс веськöдöма планшетнöй аканьяс ньöбöм вылö да налы вурöм костюмъяс вылö, с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дзжö ширма, декорацияяс, актёръяслöн да нуöдысьяслöн костюмъяс босьтöм вылö.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Лыддьысян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н уджалö проект кузя </w:t>
            </w:r>
            <w:bookmarkStart w:id="2" w:name="_Hlk1817774242"/>
            <w:r>
              <w:rPr>
                <w:sz w:val="28"/>
                <w:szCs w:val="28"/>
              </w:rPr>
              <w:t>моз кык сюрс кызь коймőд восянь да őшым кык сюрс кызь нёльőд воőдз.</w:t>
            </w:r>
            <w:bookmarkEnd w:id="2"/>
            <w:r>
              <w:rPr>
                <w:sz w:val="28"/>
                <w:szCs w:val="28"/>
              </w:rPr>
              <w:t xml:space="preserve"> Медшöр мог: асланьöдны культура да литература дорö челядьöс да том йöзöс. Проектöн веськöдлö Сердитова Наталья Михайловна, миян заведующöй.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Лыддьысян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 лöсьöдöма «Коми войтырлöн легендаяс да мойдъяс» тема вылö котыртчöм, кытчö волывлöны дас-дас квайт арлыда челядь да том йöз, Абъячой шöр школаса велöдчысьяс. Тайö котырлöн эм ас логотип, удж программа да положенньö.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Том актёръяслы мастерствоö велöдчыны отсал</w:t>
            </w:r>
            <w:r>
              <w:rPr>
                <w:sz w:val="28"/>
                <w:szCs w:val="28"/>
                <w:lang w:val="en-US"/>
              </w:rPr>
              <w:t>ic</w:t>
            </w:r>
            <w:r>
              <w:rPr>
                <w:sz w:val="28"/>
                <w:szCs w:val="28"/>
              </w:rPr>
              <w:t xml:space="preserve"> Сергей Федорович Чуркин, Г.Д.Горчаков нима народнöй театрлöн режиссёр, Коми республикаса заслуженнöй уджалысь. Ксения Сунцова, культура шöринын менеджер, велöд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 челядьöс мича кыв-ворлы.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Тайö вося февральын нин миян лыддьысян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нлöн зрительяс видзöдисны премьернöй спектакль «Пера да Зарань».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Сэсся спектакль вöл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петкöдлöма «Хоровод дружбы» творческöй аддзысьлöм вылын «Менам грезд» тема кузя. «Чернышскöй чипсанисткаяс» коллектив (веськöдлысь Екатерина Сердитова) тшöтш пырт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 ассьыс колана пай спектакль лöсьöдöмö.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Сэсся «Гротеск» студиякöд öттшöтш ми петкöдл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м коми мойдъяслöн мотив кузя театральнöй капустник ««Дорогой дружбы и добра». Ми висьтал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м, кыдзи лоис коми войтыр, Пера да Зарань куслытöм радейтчöм йылысь, кыдзи Марья да Ёма велöд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сны коми кыв, а отсал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сны налы руч, кöч, ош, кань да Ваньö зонка.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Планшетнöй аканьяслöн петкöдлöм сиöма Луздор районлöн őкмысдас вит во кежлö. С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дзжö петкöдчöм вöл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нуöдöма челядьлы сиöм лунö, «Миян керка - Луздор му» котыр праздник вылын, «Достояние Прилузья» выставка вылын, «ЮхнинФЕСТ» литературнöй праздник вылын, кодöс пасйисны Занулье сиктын.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Ӧти вонас вöл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петкöдлöма дасысь унджык спектакль да мероприятие. Тайö петкöдлöм аддзыл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сны да кут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сны радейтны и челядь, и налöн бать-мамыс, и Луздор районса гöстьяс.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зэв колана, сы вöсна мый челядьöс да том йöзöс велöдö донъявны ас чужан культура да лэптö коми литературалысь престиж.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«Театр планшетных кукол «Пера и Зарань»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Овчинникова Анастасия Анатольевна,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" w:right="0" w:hanging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Сотрудник Детской центральной библиотеки села Объячево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центральная библиотека выиграла в конкурсе на грант Президентского фонда культурных инициатив. На реализацию проекта «Театр планшетных кукол: Пера и Зарань» было выделено почти пятьсот тысяч рублей. Грант направлен на покупку планшетных кукол и пошив костюмов для них, а также на приобретение ширмы, декораций, костюмов для актеров и ведущих.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работает по проекту с августа 2023 года по декабрь 2024 года. Цель: привлечь детей и молодежь к культуре и литературе. Руководит проектом Сердитова Наталья Михайловна, наша заведующая.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 библиотеке организован клуб на тему «Легенды и сказки коми народа», который посещают дети и подростки в возрасте от десяти до шестнадцати лет, учащиеся Объячевской средней школы. Этот клуб имеет собственный логотип, программу работы и положение.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Молодым актерам помог освоить мастерство Сергей Федорович Чуркин, режиссер Народного театра имени Г.Д. Горчакова, заслуженный работник Республики Коми Ксения Сунцова, менеджер культурного центра учила детей красиво говорить.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Уже в феврале этого года зрители нашей библиотеки посмотрели премьерный спектакль «Пера и Зарань».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спектакль был показан на творческой встрече «Хоровод дружбы» на тему «Моя деревня». Коллектив «Чернышские чипсанистки» (руководитель Екатерина Сердитова) также внес свой вклад в создание спектакля.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вместе со студией «Гротеск» мы показали театральный капустник по мотивам коми сказок «Дорогой дружбы и добра». Мы рассказали, как появился коми народ, про неугасимую любовь Перы и Зарань, как Мария и Ёма выучили коми язык, а помогали им лиса, заяц, медведь, кот и мальчик Ваня.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планшетных кукол посвящено  девяносто пятилетию Прилузского района. Также представление провели в День защиты детей, на семейном празднике «Миян керка - Луздор му» («Наш дом - земля Прилузье»), на выставке «Достояние Прилузья», на литературном празднике «ЮхнинФЕСТ», которое отмечали в селе Занулье.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один год было показано и проведено свыше десяти спектаклей и мероприятий. Этот спектакль увидели и полюбили и дети, и их родители, и гости Прилузского района.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очень важен, поскольку учит детей и молодежь ценить родную культуру и повышает престиж коми литературы.</w:t>
            </w:r>
          </w:p>
        </w:tc>
      </w:tr>
    </w:tbl>
    <w:p>
      <w:pPr>
        <w:pStyle w:val="Normal"/>
        <w:spacing w:before="0" w:after="156"/>
        <w:ind w:left="0" w:hanging="0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c75"/>
    <w:pPr>
      <w:widowControl/>
      <w:suppressAutoHyphens w:val="true"/>
      <w:bidi w:val="0"/>
      <w:spacing w:lineRule="auto" w:line="264" w:before="0" w:after="156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b9699d"/>
    <w:pPr>
      <w:widowControl/>
      <w:suppressAutoHyphens w:val="true"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LibreOffice/7.4.6.2$Windows_X86_64 LibreOffice_project/5b1f5509c2decdade7fda905e3e1429a67acd63d</Application>
  <AppVersion>15.0000</AppVersion>
  <Pages>2</Pages>
  <Words>644</Words>
  <Characters>4070</Characters>
  <CharactersWithSpaces>4689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2024-11-06T12:24:00Z</dcterms:created>
  <dc:creator>Директор</dc:creator>
  <dc:description/>
  <dc:language>ru-RU</dc:language>
  <cp:lastModifiedBy/>
  <dcterms:modified xsi:type="dcterms:W3CDTF">2024-11-12T17:10:09Z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