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Россияса оборона министерстволӧн Военно-социальнӧй шӧрин: кутшӧм юалӧмъяс серти тані позьӧ босьтны консультация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koi-RU" w:eastAsia="zh-CN" w:bidi="hi-IN"/>
        </w:rPr>
        <w:t xml:space="preserve">Москваын воссис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Россияса оборона министерстволӧн медводдза Военно-социальнӧй шӧрин, сійӧ уджалӧ «Айму</w:t>
      </w:r>
      <w:r>
        <w:rPr>
          <w:rFonts w:ascii="Times New Roman" w:hAnsi="Times New Roman"/>
          <w:sz w:val="28"/>
          <w:szCs w:val="28"/>
          <w:lang w:val="koi-RU" w:eastAsia="zh-CN" w:bidi="hi-IN"/>
        </w:rPr>
        <w:t xml:space="preserve"> дорйысьяс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»</w:t>
      </w:r>
      <w:r>
        <w:rPr>
          <w:rFonts w:ascii="Times New Roman" w:hAnsi="Times New Roman"/>
          <w:sz w:val="28"/>
          <w:szCs w:val="28"/>
          <w:lang w:val="koi-RU" w:eastAsia="zh-CN" w:bidi="hi-IN"/>
        </w:rPr>
        <w:t xml:space="preserve"> торъя военнӧй операцияын участвуйтысьяслы отсӧг сетан канму фондкӧд ӧтув.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koi-RU" w:eastAsia="zh-CN" w:bidi="hi-IN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еськыд</w:t>
      </w:r>
      <w:r>
        <w:rPr>
          <w:rFonts w:ascii="Times New Roman" w:hAnsi="Times New Roman"/>
          <w:sz w:val="28"/>
          <w:szCs w:val="28"/>
          <w:lang w:val="koi-RU" w:eastAsia="zh-CN" w:bidi="hi-IN"/>
        </w:rPr>
        <w:t xml:space="preserve"> линия телефон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: 8(800)707-99-99. Уджалан кадыс (Москва серти) 9.00 чассянь 18.00 часӧдз.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koi-RU" w:eastAsia="zh-CN" w:bidi="hi-IN"/>
        </w:rPr>
        <w:t>Тані ті верманныд босьтны шӧринса уджалысьяссянь консультация татшӧм юалӧмъяс серти: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" name="Изображение1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oi-RU" w:eastAsia="zh-CN" w:bidi="hi-IN"/>
        </w:rPr>
        <w:t>сьӧмӧм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быдтӧлысся содтӧд мынтӧмъясӧн, пособиеясӧн да компенсацияясӧн) могмӧдӧм, а сідзжӧ банкса реквизитъяс вежӧм, алиментъяс кутӧм (сод. 1)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2" name="Изображение2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военнослужащӧйлӧн ас кабинетӧн вӧдитчӧм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 xml:space="preserve"> (сод. 1)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3" name="Изображение3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военнӧй служба прӧйдитӧм, колана мынтӧмъяс индӧм, канму наградаяс да медальяс сетӧм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 xml:space="preserve"> (сод. 2)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4" name="Изображение4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медицинаӧн могмӧдӧм (сод. 3)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5" name="Изображение5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оланінӧн могмӧдӧм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, военно-ипотечнӧй кредит сетӧм (сод. 4)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6" name="Изображение6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ӧтчыдысь пособие да страхӧвӧй сьӧм мынтӧм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 xml:space="preserve"> (сод. 5)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7" name="Изображение7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призыв да мобилизация серти военнӧй служба прӧйдитӧм, а сідзжӧ добровольческӧй формированиеясын олӧм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 xml:space="preserve"> (сод. 6)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8" name="Изображение8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 xml:space="preserve">добровольческӧй формированиеясысь военнослужащӧйӧс да гражданӧс корсьӧм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(сод. 7)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9" name="Изображение9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 xml:space="preserve">боевӧй тышъясса ветеранлысь эскӧданпас, а сідзжӧ СВО-ын участвуйтысьяслы да налӧн семьяясӧ пырысьяслы справкаяс сетӧм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(сод. 8)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0" name="Изображение10" descr="" title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☝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Таысь кындзи, ті пыр верманныд шыӧдчыны РФ-са оборона министерстволӧн сайт вылын военӧслужащӧйлӧн ас кабинет пыр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 xml:space="preserve">: </w:t>
      </w:r>
      <w:hyperlink r:id="rId12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effect w:val="none"/>
            <w:lang w:val="koi-RU" w:eastAsia="zh-CN" w:bidi="hi-IN"/>
          </w:rPr>
          <w:t>cabinet.mil.ru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oi-RU" w:eastAsia="zh-CN" w:bidi="hi-IN"/>
        </w:rPr>
        <w:t>, либӧ веськыда татшӧм инпас серти: Москва, Мясницкая улича, 35 керка.</w:t>
      </w:r>
      <w:r>
        <w:rPr>
          <w:rFonts w:ascii="Times New Roman" w:hAnsi="Times New Roman"/>
          <w:sz w:val="28"/>
          <w:szCs w:val="28"/>
          <w:lang w:val="koi-RU" w:eastAsia="zh-CN" w:bidi="hi-IN"/>
        </w:rPr>
        <w:t xml:space="preserve"> 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Военно-социальный центр Министерства обороны России: по каким вопросам здесь можно получить консультацию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Москве открыли первый Военно-социальный центр Министерства обороны России, он работает совместно с Государственным фондом поддержки участников специальной военной операции «Защитники Отечества».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Телефон «горячей линии»: 8(800)707-99-99. Время работы московское с 9.00 до 18.00.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Здесь вы сможете получить консультацию у сотрудников центра по вопросам: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1" name="Изображение1 Копия 1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 Копия 1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обеспечения денежным довольствием: ежемесячными дополнительными выплатами, пособиями и компенсациями, изменения банковских реквизитов, удержания алиментов (доб. 1)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2" name="Изображение2 Копия 1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2 Копия 1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использования личного кабинета военнослужащего (доб. 1)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3" name="Изображение3 Копия 1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3 Копия 1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прохождения военной службы, установления положенных выплат, награждения государственными наградами и медалями (доб. 2)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4" name="Изображение4 Копия 1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4 Копия 1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медицинского обеспечения (доб. 3)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5" name="Изображение5 Копия 1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5 Копия 1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жилищного обеспечения, военно-ипотечного кредитования (доб. 4)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6" name="Изображение6 Копия 1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6 Копия 1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выплаты единовременного пособия и страховых сумм (доб. 5)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7" name="Изображение7 Копия 1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7 Копия 1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прохождения военной службы по призыву и по мобилизации, а также пребывания в добровольческих формированиях (доб. 6)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8" name="Изображение8 Копия 1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8 Копия 1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поиска военнослужащего и граждан, пребывающих в добровольческих формированиях (доб. 7)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19" name="Изображение9 Копия 1" descr="" title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9 Копия 1" descr="" title="🔶"/>
                    <pic:cNvPicPr>
                      <a:picLocks noChangeAspect="1" noChangeArrowheads="1"/>
                    </pic:cNvPicPr>
                  </pic:nvPicPr>
                  <pic:blipFill>
                    <a:blip r:link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выдачи удостоверения ветерана боевых действий, а также справок участникам и членам семей участников СВО (доб. 8)</w:t>
      </w:r>
    </w:p>
    <w:p>
      <w:pPr>
        <w:pStyle w:val="Normal"/>
        <w:widowControl/>
        <w:tabs>
          <w:tab w:val="clear" w:pos="709"/>
          <w:tab w:val="left" w:pos="6195" w:leader="none"/>
        </w:tabs>
        <w:suppressAutoHyphens w:val="true"/>
        <w:bidi w:val="0"/>
        <w:spacing w:before="0" w:after="0"/>
        <w:ind w:start="0" w:end="0" w:firstLine="567"/>
        <w:contextualSpacing/>
        <w:jc w:val="both"/>
        <w:rPr/>
      </w:pPr>
      <w:r>
        <w:rPr/>
        <w:drawing>
          <wp:inline distT="0" distB="0" distL="0" distR="0">
            <wp:extent cx="152400" cy="152400"/>
            <wp:effectExtent l="0" t="0" r="0" b="0"/>
            <wp:docPr id="20" name="Изображение10 Копия 1" descr="" title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10 Копия 1" descr="" title="☝"/>
                    <pic:cNvPicPr>
                      <a:picLocks noChangeAspect="1" noChangeArrowheads="1"/>
                    </pic:cNvPicPr>
                  </pic:nvPicPr>
                  <pic:blipFill>
                    <a:blip r:link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Кроме того, вы всегда можете обратиться через личный кабинет военнослужащего на сайте Министерства обороны РФ: </w:t>
      </w:r>
      <w:hyperlink r:id="rId23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effect w:val="none"/>
          </w:rPr>
          <w:t>cabinet.mil.ru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или лично по адресу: г. Москва, ул. Мясницкая, д. 35.</w:t>
      </w:r>
      <w:r>
        <w:rPr>
          <w:rFonts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vk.com/emoji/e/f09f94b6.png" TargetMode="External"/><Relationship Id="rId3" Type="http://schemas.openxmlformats.org/officeDocument/2006/relationships/image" Target="https://vk.com/emoji/e/f09f94b6.png" TargetMode="External"/><Relationship Id="rId4" Type="http://schemas.openxmlformats.org/officeDocument/2006/relationships/image" Target="https://vk.com/emoji/e/f09f94b6.png" TargetMode="External"/><Relationship Id="rId5" Type="http://schemas.openxmlformats.org/officeDocument/2006/relationships/image" Target="https://vk.com/emoji/e/f09f94b6.png" TargetMode="External"/><Relationship Id="rId6" Type="http://schemas.openxmlformats.org/officeDocument/2006/relationships/image" Target="https://vk.com/emoji/e/f09f94b6.png" TargetMode="External"/><Relationship Id="rId7" Type="http://schemas.openxmlformats.org/officeDocument/2006/relationships/image" Target="https://vk.com/emoji/e/f09f94b6.png" TargetMode="External"/><Relationship Id="rId8" Type="http://schemas.openxmlformats.org/officeDocument/2006/relationships/image" Target="https://vk.com/emoji/e/f09f94b6.png" TargetMode="External"/><Relationship Id="rId9" Type="http://schemas.openxmlformats.org/officeDocument/2006/relationships/image" Target="https://vk.com/emoji/e/f09f94b6.png" TargetMode="External"/><Relationship Id="rId10" Type="http://schemas.openxmlformats.org/officeDocument/2006/relationships/image" Target="https://vk.com/emoji/e/f09f94b6.png" TargetMode="External"/><Relationship Id="rId11" Type="http://schemas.openxmlformats.org/officeDocument/2006/relationships/image" Target="https://vk.com/emoji/e/e2989d.png" TargetMode="External"/><Relationship Id="rId12" Type="http://schemas.openxmlformats.org/officeDocument/2006/relationships/hyperlink" Target="https://vk.com/away.php?to=http%3A%2F%2Fcabinet.mil.ru&amp;post=-220874496_1839&amp;cc_key=" TargetMode="External"/><Relationship Id="rId13" Type="http://schemas.openxmlformats.org/officeDocument/2006/relationships/image" Target="https://vk.com/emoji/e/f09f94b6.png" TargetMode="External"/><Relationship Id="rId14" Type="http://schemas.openxmlformats.org/officeDocument/2006/relationships/image" Target="https://vk.com/emoji/e/f09f94b6.png" TargetMode="External"/><Relationship Id="rId15" Type="http://schemas.openxmlformats.org/officeDocument/2006/relationships/image" Target="https://vk.com/emoji/e/f09f94b6.png" TargetMode="External"/><Relationship Id="rId16" Type="http://schemas.openxmlformats.org/officeDocument/2006/relationships/image" Target="https://vk.com/emoji/e/f09f94b6.png" TargetMode="External"/><Relationship Id="rId17" Type="http://schemas.openxmlformats.org/officeDocument/2006/relationships/image" Target="https://vk.com/emoji/e/f09f94b6.png" TargetMode="External"/><Relationship Id="rId18" Type="http://schemas.openxmlformats.org/officeDocument/2006/relationships/image" Target="https://vk.com/emoji/e/f09f94b6.png" TargetMode="External"/><Relationship Id="rId19" Type="http://schemas.openxmlformats.org/officeDocument/2006/relationships/image" Target="https://vk.com/emoji/e/f09f94b6.png" TargetMode="External"/><Relationship Id="rId20" Type="http://schemas.openxmlformats.org/officeDocument/2006/relationships/image" Target="https://vk.com/emoji/e/f09f94b6.png" TargetMode="External"/><Relationship Id="rId21" Type="http://schemas.openxmlformats.org/officeDocument/2006/relationships/image" Target="https://vk.com/emoji/e/f09f94b6.png" TargetMode="External"/><Relationship Id="rId22" Type="http://schemas.openxmlformats.org/officeDocument/2006/relationships/image" Target="https://vk.com/emoji/e/e2989d.png" TargetMode="External"/><Relationship Id="rId23" Type="http://schemas.openxmlformats.org/officeDocument/2006/relationships/hyperlink" Target="https://vk.com/away.php?to=http%3A%2F%2Fcabinet.mil.ru&amp;post=-220874496_1839&amp;cc_key=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LibreOffice/7.4.2.3$Windows_X86_64 LibreOffice_project/382eef1f22670f7f4118c8c2dd222ec7ad009daf</Application>
  <AppVersion>15.0000</AppVersion>
  <Pages>2</Pages>
  <Words>350</Words>
  <Characters>2518</Characters>
  <CharactersWithSpaces>2861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2024-07-08T11:53:13Z</dcterms:created>
  <dc:creator/>
  <dc:description/>
  <dc:language>ru-RU</dc:language>
  <cp:lastModifiedBy/>
  <dcterms:modified xsi:type="dcterms:W3CDTF">2024-07-11T10:47:42Z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