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</w:rPr>
      </w:pPr>
      <w:r>
        <w:rPr>
          <w:b/>
          <w:bCs/>
        </w:rPr>
        <w:t xml:space="preserve">Дополнения к переводу на коми язык от 04.06.2025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highlight w:val="none"/>
        </w:rPr>
      </w:pPr>
      <w:r>
        <w:rPr>
          <w:b/>
          <w:bCs/>
        </w:rPr>
        <w:t xml:space="preserve">(исх. </w:t>
      </w:r>
      <w:r>
        <w:rPr>
          <w:b/>
          <w:bCs/>
        </w:rPr>
        <w:t xml:space="preserve">№ 01-16/891 от ГАУ РК «ЦИТ»)</w:t>
      </w:r>
      <w:r/>
      <w:r>
        <w:rPr>
          <w:b/>
          <w:bCs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Контент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ab/>
        <w:t xml:space="preserve">Категории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ab/>
        <w:t xml:space="preserve">Теги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Библиотека файлов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Пользователи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ab/>
        <w:t xml:space="preserve">Группы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ab/>
        <w:t xml:space="preserve">Список прав доступа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Меню на главной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Документы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Настройки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Логи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Инструкция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Перейти на сайт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Выход</w:t>
      </w:r>
      <w:r>
        <w:rPr>
          <w:highlight w:val="none"/>
        </w:rPr>
      </w:r>
    </w:p>
    <w:p>
      <w:pPr>
        <w:shd w:val="nil"/>
      </w:pPr>
      <w:r>
        <w:br w:type="page" w:clear="all"/>
      </w:r>
      <w:r/>
    </w:p>
    <w:p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251950" cy="1530221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334937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9251949" cy="1530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28.50pt;height:120.49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highlight w:val="none"/>
        </w:rPr>
      </w:r>
      <w:r/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ectPr>
          <w:headerReference w:type="default" r:id="rId8"/>
          <w:footnotePr/>
          <w:endnotePr/>
          <w:type w:val="nextPage"/>
          <w:pgSz w:w="16838" w:h="11906" w:orient="landscape"/>
          <w:pgMar w:top="1701" w:right="1134" w:bottom="850" w:left="1134" w:header="709" w:footer="709" w:gutter="0"/>
          <w:cols w:num="1" w:sep="0" w:space="708" w:equalWidth="1"/>
          <w:docGrid w:linePitch="360"/>
        </w:sectPr>
      </w:pPr>
      <w:r/>
    </w:p>
    <w:p>
      <w:pPr>
        <w:rPr>
          <w:highlight w:val="none"/>
        </w:rPr>
      </w:pPr>
      <w:r>
        <w:rPr>
          <w:highlight w:val="none"/>
        </w:rPr>
        <w:t xml:space="preserve">Документы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Издатели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Виды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Комментарии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Все документы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Документы моего ведомства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Добавить файл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Поиск</w:t>
      </w:r>
      <w:r>
        <w:rPr>
          <w:highlight w:val="none"/>
        </w:rPr>
      </w:r>
    </w:p>
    <w:p>
      <w:pPr>
        <w:rPr>
          <w:highlight w:val="none"/>
        </w:rPr>
      </w:pPr>
      <w:r>
        <w:t xml:space="preserve"># (</w:t>
      </w:r>
      <w:r>
        <w:t xml:space="preserve">Системный номер)</w:t>
      </w:r>
      <w:r/>
    </w:p>
    <w:p>
      <w:r/>
      <w:r>
        <w:t xml:space="preserve">Название</w:t>
      </w:r>
      <w:r/>
      <w:r/>
    </w:p>
    <w:p>
      <w:r>
        <w:t xml:space="preserve">Номер</w:t>
        <w:tab/>
      </w:r>
      <w:r/>
    </w:p>
    <w:p>
      <w:r>
        <w:t xml:space="preserve">Принявший орган</w:t>
      </w:r>
      <w:r/>
    </w:p>
    <w:p>
      <w:r>
        <w:t xml:space="preserve">Вид</w:t>
      </w:r>
      <w:r/>
    </w:p>
    <w:p>
      <w:r>
        <w:t xml:space="preserve">Дата принятия</w:t>
      </w:r>
      <w:r/>
    </w:p>
    <w:p>
      <w:pPr>
        <w:rPr>
          <w:highlight w:val="none"/>
        </w:rPr>
      </w:pPr>
      <w:r>
        <w:t xml:space="preserve">Дата публикации</w:t>
      </w:r>
      <w:r/>
    </w:p>
    <w:p>
      <w:r>
        <w:t xml:space="preserve">Загрузок</w:t>
      </w:r>
      <w:r/>
    </w:p>
    <w:p>
      <w:r>
        <w:t xml:space="preserve">Просмотров</w:t>
      </w:r>
      <w:r/>
    </w:p>
    <w:p>
      <w:pPr>
        <w:rPr>
          <w:highlight w:val="none"/>
        </w:rPr>
      </w:pPr>
      <w:r>
        <w:t xml:space="preserve">Последний редактор</w:t>
      </w:r>
      <w:r/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Дата публикации на *** дней (день) позже даты принятия!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  <w:sectPr>
          <w:footnotePr/>
          <w:endnotePr/>
          <w:type w:val="continuous"/>
          <w:pgSz w:w="16838" w:h="11906" w:orient="landscape"/>
          <w:pgMar w:top="1701" w:right="1134" w:bottom="850" w:left="1134" w:header="709" w:footer="709" w:gutter="0"/>
          <w:cols w:num="2" w:sep="0" w:space="709" w:equalWidth="1"/>
          <w:docGrid w:linePitch="360"/>
        </w:sect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720160" cy="219487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116947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8720159" cy="21948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686.63pt;height:172.82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t xml:space="preserve">Редактирование документа</w:t>
      </w:r>
      <w:r/>
    </w:p>
    <w:p>
      <w:pPr>
        <w:rPr>
          <w:highlight w:val="none"/>
        </w:rPr>
      </w:pPr>
      <w:r>
        <w:rPr>
          <w:highlight w:val="none"/>
        </w:rPr>
        <w:t xml:space="preserve">Актуальная версия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Выберите новый файл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Вернуться к списку документов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Название документа на коми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Текст документа на коми (используется для поиска по тексту)</w:t>
      </w:r>
      <w:r>
        <w:rPr>
          <w:highlight w:val="none"/>
        </w:rPr>
      </w:r>
    </w:p>
    <w:p>
      <w:r>
        <w:rPr>
          <w:highlight w:val="none"/>
        </w:rPr>
      </w:r>
      <w:r>
        <w:rPr>
          <w:highlight w:val="none"/>
        </w:rPr>
        <w:t xml:space="preserve">Дата публикации документа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t xml:space="preserve">Исходное имя файла: </w:t>
      </w:r>
      <w:r/>
    </w:p>
    <w:p>
      <w:r>
        <w:t xml:space="preserve">Дата загрузки: </w:t>
      </w:r>
      <w:r/>
    </w:p>
    <w:p>
      <w:r>
        <w:t xml:space="preserve">Публикатор:</w:t>
      </w:r>
      <w:r/>
    </w:p>
    <w:p>
      <w:r>
        <w:t xml:space="preserve">Просмотров:</w:t>
      </w:r>
      <w:r/>
    </w:p>
    <w:p>
      <w:r>
        <w:t xml:space="preserve">Загрузок:</w:t>
      </w:r>
      <w:r/>
      <w:r/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251950" cy="1169982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730986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9251949" cy="11699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728.50pt;height:92.12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Все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Актуальные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Устаревшие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Добавить издателя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251950" cy="458774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696983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9251949" cy="458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728.50pt;height:36.12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sectPr>
          <w:footnotePr/>
          <w:endnotePr/>
          <w:type w:val="continuous"/>
          <w:pgSz w:w="16838" w:h="11906" w:orient="landscape"/>
          <w:pgMar w:top="1701" w:right="1134" w:bottom="850" w:left="1134" w:header="709" w:footer="709" w:gutter="0"/>
          <w:cols w:num="1" w:sep="0" w:space="708" w:equalWidth="1"/>
          <w:docGrid w:linePitch="360"/>
        </w:sectPr>
      </w:pP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Название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Название в родительном падеже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Публикатор (издатель)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rFonts w:ascii="Roboto" w:hAnsi="Roboto" w:eastAsia="Roboto" w:cs="Roboto"/>
          <w:color w:val="000000"/>
          <w:sz w:val="23"/>
          <w:highlight w:val="none"/>
        </w:rPr>
        <w:t xml:space="preserve">Не указано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Устаревшее название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Новое название организации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Выберите организацию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Редактирование издателя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Название издателя</w:t>
      </w:r>
      <w:r/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Название издателя в родительном падеже</w:t>
      </w:r>
      <w:r>
        <w:rPr>
          <w:highlight w:val="none"/>
        </w:rPr>
      </w:r>
    </w:p>
    <w:p>
      <w:pPr>
        <w:rPr>
          <w:highlight w:val="none"/>
        </w:rPr>
        <w:sectPr>
          <w:footnotePr/>
          <w:endnotePr/>
          <w:type w:val="continuous"/>
          <w:pgSz w:w="16838" w:h="11906" w:orient="landscape"/>
          <w:pgMar w:top="1701" w:right="1134" w:bottom="850" w:left="1134" w:header="709" w:footer="709" w:gutter="0"/>
          <w:cols w:num="2" w:sep="0" w:space="709" w:equalWidth="1"/>
          <w:docGrid w:linePitch="360"/>
        </w:sect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251950" cy="1342016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708379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9251949" cy="1342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728.50pt;height:105.67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highlight w:val="none"/>
        </w:rPr>
      </w:r>
      <w:r/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Комментарии для файлов документов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Комментарий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Автор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Добавить комментарий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Редактирование комментария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Вернуться к комментариям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Комментарий на коми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Редактировать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Удалить</w:t>
      </w:r>
      <w:r>
        <w:rPr>
          <w:highlight w:val="none"/>
        </w:rPr>
      </w:r>
      <w:r>
        <w:rPr>
          <w:highlight w:val="none"/>
        </w:rPr>
      </w:r>
    </w:p>
    <w:p>
      <w:pPr>
        <w:shd w:val="nil" w:color="000000"/>
      </w:pPr>
      <w:r/>
      <w:r/>
    </w:p>
    <w:p>
      <w:pPr>
        <w:shd w:val="nil"/>
      </w:pPr>
      <w:r/>
      <w:r/>
    </w:p>
    <w:p>
      <w:pPr>
        <w:shd w:val="nil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  <w:sectPr>
          <w:footnotePr/>
          <w:endnotePr/>
          <w:type w:val="continuous"/>
          <w:pgSz w:w="16838" w:h="11906" w:orient="landscape"/>
          <w:pgMar w:top="1701" w:right="1134" w:bottom="850" w:left="1134" w:header="709" w:footer="709" w:gutter="0"/>
          <w:cols w:num="1" w:sep="0" w:space="708" w:equalWidth="1"/>
          <w:docGrid w:linePitch="360"/>
        </w:sectPr>
      </w:pPr>
      <w:r>
        <w:rPr>
          <w:highlight w:val="none"/>
        </w:rPr>
      </w:r>
      <w:r/>
      <w:r>
        <w:rPr>
          <w:highlight w:val="none"/>
        </w:rPr>
      </w:r>
      <w:r/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/>
      <w:r>
        <w:rPr>
          <w:highlight w:val="none"/>
        </w:rPr>
      </w:r>
    </w:p>
    <w:p>
      <w:pPr>
        <w:shd w:val="nil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971925" cy="1581150"/>
                <wp:effectExtent l="0" t="0" r="0" b="0"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834984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3971925" cy="1581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312.75pt;height:124.5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hd w:val="nil" w:color="000000"/>
        <w:rPr>
          <w:highlight w:val="none"/>
        </w:rPr>
      </w:pPr>
      <w:r>
        <w:rPr>
          <w:highlight w:val="none"/>
        </w:rPr>
        <w:t xml:space="preserve">Поиск</w:t>
      </w:r>
      <w:r>
        <w:rPr>
          <w:highlight w:val="none"/>
        </w:rPr>
      </w:r>
    </w:p>
    <w:p>
      <w:pPr>
        <w:shd w:val="nil" w:color="000000"/>
        <w:rPr>
          <w:highlight w:val="none"/>
        </w:rPr>
      </w:pPr>
      <w:r>
        <w:rPr>
          <w:highlight w:val="none"/>
        </w:rPr>
        <w:t xml:space="preserve">Фильтр</w:t>
      </w:r>
      <w:r>
        <w:rPr>
          <w:highlight w:val="none"/>
        </w:rPr>
      </w:r>
    </w:p>
    <w:p>
      <w:pPr>
        <w:shd w:val="nil" w:color="000000"/>
        <w:rPr>
          <w:highlight w:val="none"/>
        </w:rPr>
      </w:pPr>
      <w:r>
        <w:rPr>
          <w:highlight w:val="none"/>
        </w:rPr>
        <w:t xml:space="preserve">Общий поиск</w:t>
      </w:r>
      <w:r>
        <w:rPr>
          <w:highlight w:val="none"/>
        </w:rPr>
      </w:r>
    </w:p>
    <w:p>
      <w:pPr>
        <w:shd w:val="nil" w:color="000000"/>
        <w:rPr>
          <w:highlight w:val="none"/>
        </w:rPr>
      </w:pPr>
      <w:r>
        <w:rPr>
          <w:highlight w:val="none"/>
        </w:rPr>
        <w:t xml:space="preserve">*Поиск выполняется сразу же при вводе текста</w:t>
      </w:r>
      <w:r>
        <w:rPr>
          <w:highlight w:val="none"/>
        </w:rPr>
      </w:r>
    </w:p>
    <w:p>
      <w:pPr>
        <w:shd w:val="nil" w:color="000000"/>
        <w:rPr>
          <w:highlight w:val="none"/>
        </w:rPr>
      </w:pPr>
      <w:r>
        <w:rPr>
          <w:highlight w:val="none"/>
        </w:rPr>
        <w:br w:type="page" w:clear="all"/>
      </w:r>
      <w:r>
        <w:rPr>
          <w:highlight w:val="none"/>
        </w:rPr>
      </w:r>
      <w:r/>
    </w:p>
    <w:p>
      <w:pPr>
        <w:shd w:val="nil" w:color="000000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048582" cy="5940425"/>
                <wp:effectExtent l="0" t="0" r="0" b="0"/>
                <wp:docPr id="7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578026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3048581" cy="5940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240.05pt;height:467.75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shd w:val="nil" w:color="000000"/>
        <w:rPr>
          <w:highlight w:val="none"/>
        </w:rPr>
      </w:pPr>
      <w:r>
        <w:rPr>
          <w:highlight w:val="none"/>
        </w:rPr>
        <w:t xml:space="preserve">Выберите период</w:t>
      </w:r>
      <w:r>
        <w:rPr>
          <w:highlight w:val="none"/>
        </w:rPr>
      </w:r>
    </w:p>
    <w:p>
      <w:pPr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* Оставьте пустым, если поиск по периоду не нужен</w:t>
      </w:r>
      <w:r>
        <w:rPr>
          <w:highlight w:val="none"/>
        </w:rPr>
      </w:r>
      <w:r>
        <w:rPr>
          <w:highlight w:val="none"/>
        </w:rPr>
      </w:r>
    </w:p>
    <w:p>
      <w:pPr>
        <w:shd w:val="nil" w:color="000000"/>
        <w:rPr>
          <w:highlight w:val="none"/>
        </w:rPr>
      </w:pPr>
      <w:r>
        <w:rPr>
          <w:highlight w:val="none"/>
        </w:rPr>
        <w:t xml:space="preserve">Название</w:t>
      </w:r>
      <w:r>
        <w:rPr>
          <w:highlight w:val="none"/>
        </w:rPr>
      </w:r>
    </w:p>
    <w:p>
      <w:pPr>
        <w:shd w:val="nil" w:color="000000"/>
        <w:rPr>
          <w:highlight w:val="none"/>
        </w:rPr>
      </w:pPr>
      <w:r>
        <w:rPr>
          <w:highlight w:val="none"/>
        </w:rPr>
        <w:t xml:space="preserve">Номер</w:t>
      </w:r>
      <w:r>
        <w:rPr>
          <w:highlight w:val="none"/>
        </w:rPr>
      </w:r>
    </w:p>
    <w:p>
      <w:pPr>
        <w:shd w:val="nil" w:color="000000"/>
        <w:rPr>
          <w:highlight w:val="none"/>
        </w:rPr>
      </w:pPr>
      <w:r>
        <w:rPr>
          <w:highlight w:val="none"/>
        </w:rPr>
        <w:t xml:space="preserve">Принявший орган</w:t>
      </w:r>
      <w:r>
        <w:rPr>
          <w:highlight w:val="none"/>
        </w:rPr>
      </w:r>
    </w:p>
    <w:p>
      <w:pPr>
        <w:shd w:val="nil" w:color="000000"/>
        <w:rPr>
          <w:highlight w:val="none"/>
        </w:rPr>
      </w:pPr>
      <w:r>
        <w:rPr>
          <w:highlight w:val="none"/>
        </w:rPr>
        <w:t xml:space="preserve">Вид</w:t>
      </w:r>
      <w:r>
        <w:rPr>
          <w:highlight w:val="none"/>
        </w:rPr>
      </w:r>
    </w:p>
    <w:p>
      <w:pPr>
        <w:shd w:val="nil" w:color="000000"/>
        <w:rPr>
          <w:highlight w:val="none"/>
        </w:rPr>
      </w:pPr>
      <w:r>
        <w:rPr>
          <w:highlight w:val="none"/>
        </w:rPr>
        <w:t xml:space="preserve">Дата принятия</w:t>
      </w:r>
      <w:r>
        <w:rPr>
          <w:highlight w:val="none"/>
        </w:rPr>
      </w:r>
    </w:p>
    <w:p>
      <w:pPr>
        <w:shd w:val="nil" w:color="000000"/>
        <w:rPr>
          <w:highlight w:val="none"/>
        </w:rPr>
      </w:pPr>
      <w:r>
        <w:rPr>
          <w:highlight w:val="none"/>
        </w:rPr>
        <w:t xml:space="preserve">Дата публикации</w:t>
      </w:r>
      <w:r>
        <w:rPr>
          <w:highlight w:val="none"/>
        </w:rPr>
      </w:r>
    </w:p>
    <w:p>
      <w:pPr>
        <w:shd w:val="nil" w:color="000000"/>
        <w:rPr>
          <w:highlight w:val="none"/>
        </w:rPr>
      </w:pPr>
      <w:r>
        <w:rPr>
          <w:highlight w:val="none"/>
        </w:rPr>
        <w:t xml:space="preserve">Утративший силу</w:t>
      </w:r>
      <w:r>
        <w:rPr>
          <w:highlight w:val="none"/>
        </w:rPr>
      </w:r>
    </w:p>
    <w:p>
      <w:pPr>
        <w:shd w:val="nil" w:color="000000"/>
        <w:rPr>
          <w:highlight w:val="none"/>
        </w:rPr>
      </w:pPr>
      <w:r>
        <w:rPr>
          <w:highlight w:val="none"/>
        </w:rPr>
        <w:t xml:space="preserve">Файлы были заменены</w:t>
      </w:r>
      <w:r>
        <w:rPr>
          <w:highlight w:val="none"/>
        </w:rPr>
      </w:r>
    </w:p>
    <w:p>
      <w:pPr>
        <w:shd w:val="nil" w:color="000000"/>
        <w:rPr>
          <w:highlight w:val="none"/>
        </w:rPr>
      </w:pPr>
      <w:r>
        <w:rPr>
          <w:highlight w:val="none"/>
        </w:rPr>
        <w:t xml:space="preserve">Более 10 дней между публикацией и принятием</w:t>
      </w:r>
      <w:r>
        <w:rPr>
          <w:highlight w:val="none"/>
        </w:rPr>
      </w:r>
    </w:p>
    <w:p>
      <w:pPr>
        <w:shd w:val="nil" w:color="000000"/>
        <w:rPr>
          <w:highlight w:val="none"/>
        </w:rPr>
      </w:pPr>
      <w:r>
        <w:rPr>
          <w:highlight w:val="none"/>
        </w:rPr>
        <w:t xml:space="preserve">Требуется ручная обработка</w:t>
      </w:r>
      <w:r>
        <w:rPr>
          <w:highlight w:val="none"/>
        </w:rPr>
      </w:r>
    </w:p>
    <w:p>
      <w:pPr>
        <w:shd w:val="nil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continuous"/>
      <w:pgSz w:w="16838" w:h="11906" w:orient="landscape"/>
      <w:pgMar w:top="1701" w:right="1134" w:bottom="850" w:left="1134" w:header="709" w:footer="709" w:gutter="0"/>
      <w:cols w:num="2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  <w:jc w:val="center"/>
    </w:pPr>
    <w:fldSimple w:instr="PAGE \* MERGEFORMAT">
      <w:r>
        <w:t xml:space="preserve">1</w:t>
      </w:r>
    </w:fldSimple>
    <w:r/>
    <w:r/>
  </w:p>
  <w:p>
    <w:pPr>
      <w:pStyle w:val="42"/>
    </w:pP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2025-06-04T07:40:19Z</dcterms:modified>
</cp:coreProperties>
</file>