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71" w:rsidRPr="004E3B9F" w:rsidRDefault="003E5271" w:rsidP="003E527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материалы</w:t>
      </w:r>
    </w:p>
    <w:p w:rsidR="003E5271" w:rsidRPr="004E3B9F" w:rsidRDefault="003E5271" w:rsidP="0034761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19F9" w:rsidRPr="004E3B9F" w:rsidRDefault="0039334B" w:rsidP="0034761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1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Вадим Игнатьевич </w:t>
      </w:r>
      <w:r w:rsidR="00F62E78" w:rsidRPr="00311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Краев </w:t>
      </w:r>
      <w:r w:rsidR="002419F9" w:rsidRPr="00311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311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2E78" w:rsidRPr="00311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художник-график, </w:t>
      </w:r>
      <w:r w:rsidR="008012AA" w:rsidRPr="0031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F62E78" w:rsidRPr="00311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аслуженный деятель</w:t>
      </w:r>
      <w:r w:rsidR="00F62E78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искусств Коми АССР, наро</w:t>
      </w:r>
      <w:r w:rsidR="002419F9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дный художник Республики Коми, ч</w:t>
      </w:r>
      <w:r w:rsidR="00F62E78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 Союза художников СССР. </w:t>
      </w:r>
      <w:r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 зональных выставок «Советский Сев</w:t>
      </w:r>
      <w:r w:rsidR="002419F9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ер» (1964, 1967, 1969),</w:t>
      </w:r>
      <w:r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«Советская Россия» (1970), выставки автономных республик в Москве (1971), республиканских художественных выставок с 1953 года. </w:t>
      </w:r>
      <w:r w:rsidR="002419F9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Персональные выставки художника прошли в Сыктыв</w:t>
      </w:r>
      <w:r w:rsidR="00AD4E31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каре в 1980</w:t>
      </w:r>
      <w:r w:rsidR="002419F9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12920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2000, </w:t>
      </w:r>
      <w:r w:rsidR="002419F9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 гг.</w:t>
      </w:r>
    </w:p>
    <w:p w:rsidR="002A3922" w:rsidRPr="004E3B9F" w:rsidRDefault="002419F9" w:rsidP="002419F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Вадим Игнатьевич р</w:t>
      </w:r>
      <w:r w:rsidR="0039334B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одился 10 февраля 1930 года в небольшой деревеньке </w:t>
      </w:r>
      <w:proofErr w:type="spellStart"/>
      <w:r w:rsidR="0039334B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Полушнур</w:t>
      </w:r>
      <w:proofErr w:type="spellEnd"/>
      <w:r w:rsidR="0039334B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9334B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Тужинского</w:t>
      </w:r>
      <w:proofErr w:type="spellEnd"/>
      <w:r w:rsidR="0039334B"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области.</w:t>
      </w:r>
      <w:r w:rsidRPr="004E3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77F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</w:t>
      </w:r>
      <w:r w:rsidR="008012AA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77F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C42A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77F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1953 году живописно-педагогического отделения Уральского художественного училища прикладного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искусства (Нижний Тагил) приехал в </w:t>
      </w:r>
      <w:r w:rsidR="005877F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Сыктывкар, </w:t>
      </w:r>
      <w:r w:rsidR="00AD4E31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несколько лет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работал преподавателем черч</w:t>
      </w:r>
      <w:r w:rsidR="005877F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</w:t>
      </w:r>
      <w:r w:rsidR="002A392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рисования.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1957 он перешел в Коми отделение Художественного фонда РСФСР, наряду с оформительской работой </w:t>
      </w:r>
      <w:r w:rsidR="00AD4E31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заниматься творчеством.</w:t>
      </w:r>
    </w:p>
    <w:p w:rsidR="002A3922" w:rsidRPr="004E3B9F" w:rsidRDefault="00DC4445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ценители искусства знают Вадима Игнатьевича как графика</w:t>
      </w:r>
      <w:r w:rsidR="00D65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-станковиста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однако, п</w:t>
      </w:r>
      <w:r w:rsidR="002419F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ервоначально творческий путь Вадима Игнатьевича был связан с живописью:</w:t>
      </w:r>
      <w:r w:rsidR="002A392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создан ряд пейзажных работ, отмеченных лиризмом, умением </w:t>
      </w:r>
      <w:r w:rsidR="008012AA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передавать характерный</w:t>
      </w:r>
      <w:r w:rsidR="002A392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облик природы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всего окружающего мира.</w:t>
      </w:r>
    </w:p>
    <w:p w:rsidR="00FB17E0" w:rsidRPr="004E3B9F" w:rsidRDefault="00FB17E0" w:rsidP="00FB1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за многие годы на выставке представлены живописные работы Вадима Игнатьевича в различных жанрах – </w:t>
      </w:r>
      <w:r w:rsidR="00DC4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примеру,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</w:t>
      </w:r>
      <w:r w:rsidR="00DC4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</w:t>
      </w:r>
      <w:proofErr w:type="spellStart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автопортрет</w:t>
      </w:r>
      <w:r w:rsidR="0037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деревенские пейзажи, которые объединяет </w:t>
      </w:r>
      <w:r w:rsidR="003E5271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православного х</w:t>
      </w:r>
      <w:r w:rsidR="002D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рама как символа духовной силы.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77F8" w:rsidRPr="004E3B9F" w:rsidRDefault="006423E4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желание попробовать свои силы в графике возникло у </w:t>
      </w:r>
      <w:r w:rsidR="002419F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Краева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1961 году, когда он </w:t>
      </w:r>
      <w:r w:rsidR="00B10E0A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двух месяцев работал </w:t>
      </w:r>
      <w:r w:rsidR="002419F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творческой даче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«Горячий ключ» в Краснодарском крае.</w:t>
      </w:r>
      <w:r w:rsidR="00AD3BA4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последовало серьезное изучение свойств и возможностей гравюры в студии станковой графики, </w:t>
      </w:r>
      <w:r w:rsidR="00AD3BA4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рганизованной в Сыктывкаре Павлом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Быстровым.</w:t>
      </w:r>
    </w:p>
    <w:p w:rsidR="006423E4" w:rsidRPr="004E3B9F" w:rsidRDefault="00BF0DB8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Определяющей темой </w:t>
      </w:r>
      <w:r w:rsidR="006423E4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линогравюр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Краева стала природа Севера, привлекавшая</w:t>
      </w:r>
      <w:r w:rsidR="006423E4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художника не только глубиной своей внутренней жизни, но и неповторимым, неисчерпаемым богатством состояний. </w:t>
      </w:r>
      <w:r w:rsidR="00B27273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значение имели его многочисленные путешествия, обогатившие художника новыми впечатлениями – </w:t>
      </w:r>
      <w:r w:rsidR="00A12920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будучи заядлым рыбаком,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изъездил всю </w:t>
      </w:r>
      <w:proofErr w:type="spellStart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Вычегду</w:t>
      </w:r>
      <w:proofErr w:type="spellEnd"/>
      <w:r w:rsidR="00B27273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бывал на Печоре.</w:t>
      </w:r>
    </w:p>
    <w:p w:rsidR="002A3922" w:rsidRPr="004E3B9F" w:rsidRDefault="00BF0DB8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живописи, так и в графике</w:t>
      </w:r>
      <w:r w:rsidR="002A392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</w:t>
      </w:r>
      <w:r w:rsidR="002A392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обращается, прежде всего, к пейзажу, обладая способностью находить красоту в любых проявлениях жизни, порой самых незначительных, но полных глубокого смысла. </w:t>
      </w:r>
      <w:r w:rsidR="00D33DB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Лирические пейзажи о красоте северной земли благодаря высокому професси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онализму и реалистичному подходу</w:t>
      </w:r>
      <w:r w:rsidR="00D33DB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замыслу доступны и понятны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D33DB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рофессионального сообщества,</w:t>
      </w:r>
      <w:r w:rsidR="00D33DB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A12920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неискуше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нного зрителя</w:t>
      </w:r>
      <w:r w:rsidR="00D33DB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17E0" w:rsidRPr="004E3B9F" w:rsidRDefault="00FB17E0" w:rsidP="00FB17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несколько циклов работ Краева, изображающих природу разных территорий Республики Коми: цикл, посвященный Печоре (более 20 листов), два больших цикла работ о </w:t>
      </w:r>
      <w:proofErr w:type="spellStart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Вычегде</w:t>
      </w:r>
      <w:proofErr w:type="spellEnd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серия работ о природе Урала, </w:t>
      </w:r>
      <w:proofErr w:type="spellStart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Тимана</w:t>
      </w:r>
      <w:proofErr w:type="spellEnd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более поздний (1980-1990 гг.) цикл </w:t>
      </w:r>
      <w:proofErr w:type="spellStart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ижемских</w:t>
      </w:r>
      <w:proofErr w:type="spellEnd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работ. Пейзажи отличаются друг от друга своим характером, настроением, отражая неповторимость природы разных уголков республики, но неизменным остается стремление художника к передаче тончайших нюансов состояния природы и через них – передаче зрителям своего душевного состояния, восхищения неповторимостью и красотой всего сущего. </w:t>
      </w:r>
    </w:p>
    <w:p w:rsidR="004612B5" w:rsidRPr="004E3B9F" w:rsidRDefault="00A30C38" w:rsidP="00BF0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 из последних графических циклов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Вадима Краева, созданн</w:t>
      </w:r>
      <w:r w:rsidR="00A12920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1991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–1992 годах,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 памятникам церковной архитектуры, расположенным на территории </w:t>
      </w:r>
      <w:r w:rsidR="0039334B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 края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612B5" w:rsidRPr="004E3B9F" w:rsidRDefault="004612B5" w:rsidP="004612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В1990-е годы произошли </w:t>
      </w:r>
      <w:r w:rsidRPr="004E3B9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значительные изменения в политической и социальной сферах (распад Советского Союза в 1991 году), что способствовало возрождению интереса к религиозным традициям и поискам духовности в условиях новой реальности, эта тема вновь становится предметом художественных исследований.</w:t>
      </w:r>
    </w:p>
    <w:p w:rsidR="003714D2" w:rsidRPr="004E3B9F" w:rsidRDefault="004612B5" w:rsidP="00371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работ Краева посвящены Троице-</w:t>
      </w:r>
      <w:proofErr w:type="spellStart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Стефано</w:t>
      </w:r>
      <w:proofErr w:type="spellEnd"/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-Ульяновскому монастырю – старейшему в Коми храму, который по преданию основан в конце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XIV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Стефаном Пермским </w:t>
      </w:r>
      <w:r w:rsidR="0031127B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«зырянским апостолом», проповедником христианства в землях Коми края. </w:t>
      </w:r>
      <w:r w:rsidR="003714D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Художественному воплощению </w:t>
      </w:r>
      <w:r w:rsidR="002D280E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профессиональном искусстве Республики Коми </w:t>
      </w:r>
      <w:r w:rsidR="003714D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образа и деяний Стефана </w:t>
      </w:r>
      <w:proofErr w:type="gramStart"/>
      <w:r w:rsidR="003714D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Пермского</w:t>
      </w:r>
      <w:r w:rsidR="002D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714D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280E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685</w:t>
      </w:r>
      <w:proofErr w:type="gramEnd"/>
      <w:r w:rsidR="002D280E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со дня </w:t>
      </w:r>
      <w:r w:rsidR="002D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="002D280E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рождения</w:t>
      </w:r>
      <w:r w:rsidR="002D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исполняется </w:t>
      </w:r>
      <w:r w:rsidR="002D280E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году</w:t>
      </w:r>
      <w:r w:rsidR="002D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D280E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14D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посвящена также часть нашей</w:t>
      </w:r>
      <w:r w:rsidR="002D28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постоянной экспозиции.</w:t>
      </w:r>
    </w:p>
    <w:p w:rsidR="004612B5" w:rsidRPr="004E3B9F" w:rsidRDefault="004612B5" w:rsidP="00311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долгую историю </w:t>
      </w:r>
      <w:r w:rsidR="0037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Ульяновского монастыря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монашеская жизнь здесь несколько раз возобновлялась и вновь затухала. 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Возрождение монастыря как крупнейшей на севере и единственной у зырян мужской обители  произошло после того, как в 1866 году сюда прибыла группа монахов из Соловецкого монастыря во главе с игуменом Матфеем,  ставшим его настоятелем.</w:t>
      </w:r>
    </w:p>
    <w:p w:rsidR="004612B5" w:rsidRDefault="004612B5" w:rsidP="0031127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1872</w:t>
      </w:r>
      <w:r w:rsidR="0031127B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78 гг. была в</w:t>
      </w:r>
      <w:r w:rsidR="003714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оздвигнута  60-метровая церковь </w:t>
      </w:r>
      <w:r w:rsidR="003714D2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371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колокольня, внутри которой находились на нижнем этаже Трапезная церковь  во имя Преподобных Зосимы и Савватия, на верхнем – церковь во имя Николая Чудотворца. На колокольне было установлено 17 колоколов, из них один весом до 354 пудов, другой – 303 пуда (около 5 тонн).</w:t>
      </w:r>
      <w:r w:rsidR="003112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Колокольня – доминанта архитектурного ансамбля монастыря. Возведена  в 1872-1876 гг. по проекту губернского архитектора  А. Иваницкого. Была самой высокой колокольней в Коми крае, ее высота составила 64 м.</w:t>
      </w:r>
    </w:p>
    <w:p w:rsidR="00CC333D" w:rsidRDefault="00CC333D" w:rsidP="00D65BB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пейзаже «Вечные дали» из полукруглой арки колокольни открывается панорама лугов, лесистых холмов, свивающихся на горизонте с низким обрачным небом. Просторы северной земли кажутся бесконечными, неоглядными. Их неброская, незаметная на первый взгдяд  красота исцеляют душу, наполняя ее чувством, сродни религиозному: тишиной, покоем и бесконечным восхищением перед великой загадкой природы. </w:t>
      </w:r>
    </w:p>
    <w:p w:rsidR="00D65BB9" w:rsidRDefault="00D65BB9" w:rsidP="00D65BB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Обратимся к линогравюре «</w:t>
      </w:r>
      <w:r w:rsidRPr="00B02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У старой башни (Ульяново)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»</w:t>
      </w:r>
      <w:r w:rsidRPr="00B02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</w:p>
    <w:p w:rsidR="00D65BB9" w:rsidRDefault="00D65BB9" w:rsidP="00D65BB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Монастырь обнесен каменной стеной с башнями по углам.За тридцать лет на территории монастыря был возведен величественный комплекс монастырнских построек с пятиглавым храмом и высокой трехъярусной колокольней, обнесенный стенами с угловыми башнями. В советские годы монастырь был закрыт и разорен. В 1994 году он был передан Русской православной церкви.</w:t>
      </w:r>
    </w:p>
    <w:p w:rsidR="00D65BB9" w:rsidRDefault="00D65BB9" w:rsidP="00D65BB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1877-79 гг. монастырь обнесли  каменной стеной с четырмья угловыми башнями  и крытой галереей для крестного хода. Общая длина стены достигала почти 1 км. В стене была устроена квадратная церковь воимя Ар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хистратига Михаила. В угловых ба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шнях разместились кладовые, кузница, слесарня и кель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C333D" w:rsidRDefault="00D65BB9" w:rsidP="00D65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Линогравюра «</w:t>
      </w:r>
      <w:r w:rsidR="00CC333D" w:rsidRPr="00F06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Прошлое села </w:t>
      </w:r>
      <w:proofErr w:type="spellStart"/>
      <w:r w:rsidR="00CC333D" w:rsidRPr="00F06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Нёбдино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»</w:t>
      </w:r>
      <w:r w:rsidR="00CC333D" w:rsidRPr="00F06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(Старая церковь в </w:t>
      </w:r>
      <w:proofErr w:type="spellStart"/>
      <w:r w:rsidR="00CC333D" w:rsidRPr="00F06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Нёбдино</w:t>
      </w:r>
      <w:proofErr w:type="spellEnd"/>
      <w:r w:rsidR="00CC333D" w:rsidRPr="00F06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).</w:t>
      </w:r>
    </w:p>
    <w:p w:rsidR="00CC333D" w:rsidRPr="00F06C68" w:rsidRDefault="00CC333D" w:rsidP="00D65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5BB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Нёбдино</w:t>
      </w:r>
      <w:proofErr w:type="spellEnd"/>
      <w:r w:rsidRPr="00D65B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село в </w:t>
      </w:r>
      <w:proofErr w:type="spellStart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Корткеросском</w:t>
      </w:r>
      <w:proofErr w:type="spellEnd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Республики Коми. Расположено на правом берегу реки </w:t>
      </w:r>
      <w:proofErr w:type="spellStart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>Вычегды</w:t>
      </w:r>
      <w:proofErr w:type="spellEnd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устье реки </w:t>
      </w:r>
      <w:proofErr w:type="spellStart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>Нёбъю</w:t>
      </w:r>
      <w:proofErr w:type="spellEnd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Название произошло от </w:t>
      </w:r>
      <w:proofErr w:type="spellStart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>коми</w:t>
      </w:r>
      <w:proofErr w:type="spellEnd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означающего «котловина», «впадина». Село возникло в начале XVII века. Было широко известно ярмаркой, которая проводилась ежегодно с 18 января по </w:t>
      </w:r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февраля, и куда съезжались купцы из разных регионов. В селе сохранилась деревянная церковь во имя </w:t>
      </w:r>
      <w:proofErr w:type="spellStart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>Первоверховных</w:t>
      </w:r>
      <w:proofErr w:type="spellEnd"/>
      <w:r w:rsidRPr="00F0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апостолов Петра и Павла 1785 года постройки.</w:t>
      </w:r>
    </w:p>
    <w:p w:rsidR="002D280E" w:rsidRDefault="00CC333D" w:rsidP="00D65BB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DC283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 первом плане</w:t>
      </w:r>
      <w:r w:rsidR="00D65BB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- </w:t>
      </w:r>
      <w:r w:rsidRPr="00DC283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полоса  реки с моторной лодкой у берега слева. На втором плане  высокий берег реки с мостками, по которым поднимается человек с веслом. На дальнем плане правее центра возвышается деревянная одноглавая церковь в одной связи с колокольней, справа - изба. Небо покрыто облаками. Изображение заключено в черную рамку.</w:t>
      </w:r>
    </w:p>
    <w:p w:rsidR="00CC333D" w:rsidRDefault="00CC333D" w:rsidP="00D65BB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4612B5" w:rsidRPr="004E3B9F" w:rsidRDefault="004612B5" w:rsidP="00311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наша страна отмечает 80-летие Победы в Великой Отечественной войне, 2025 год объявлен Президентом нашей страны Годом защитника Отечества. На выставке представлены работы Вадима Игнатьевича, выполненные к 30-летию Победы (1975</w:t>
      </w:r>
      <w:r w:rsidR="00FB6B5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Портрет 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ветерана Сенькина Василия Ивановича, уроженца села Вотча Сысольского района, которы</w:t>
      </w:r>
      <w:r w:rsidR="004F3B73"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годы во</w:t>
      </w:r>
      <w:r w:rsidR="003E5271"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ны был разведчиком, служил в звании старшего сержанта. </w:t>
      </w:r>
    </w:p>
    <w:p w:rsidR="004612B5" w:rsidRPr="004E3B9F" w:rsidRDefault="004612B5" w:rsidP="004612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Неизжитая, неотболевшая тема войны поднимается в линогравюре «Визинга помнит». Перед монументов, воздвигнутым в честь павших воинов, склоняются не только люди:  в торжественном  и скорбном молчании застыла, кажется,  и сама природа. На страже вечного покоя  стоят, как в строю, деревья, величественные, и все же трогательно беззащитные в своих светлых, прозрачных кружевных кронах, перемежаемые контрастно темными, стройными елями. И деревья, и фигурки людей, склонивших головы перед обелиском, создают настроение светлой печали и благодарной памяти.</w:t>
      </w:r>
    </w:p>
    <w:p w:rsidR="004612B5" w:rsidRPr="004E3B9F" w:rsidRDefault="004612B5" w:rsidP="004612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</w:pPr>
      <w:r w:rsidRPr="004E3B9F">
        <w:rPr>
          <w:rFonts w:ascii="Times New Roman" w:hAnsi="Times New Roman" w:cs="Times New Roman"/>
          <w:noProof/>
          <w:sz w:val="28"/>
          <w:szCs w:val="28"/>
          <w:lang w:eastAsia="ru-RU"/>
        </w:rPr>
        <w:t>Еще одна тематическая линогравюра «</w:t>
      </w:r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Мемориал русским воинам в г. </w:t>
      </w:r>
      <w:proofErr w:type="spellStart"/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Ловече</w:t>
      </w:r>
      <w:proofErr w:type="spellEnd"/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». </w:t>
      </w:r>
      <w:proofErr w:type="spellStart"/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Ловеч</w:t>
      </w:r>
      <w:proofErr w:type="spellEnd"/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(Болгария) </w:t>
      </w:r>
      <w:r w:rsidR="00115154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и </w:t>
      </w:r>
      <w:r w:rsidR="007D5413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Сыктывкар –</w:t>
      </w:r>
      <w:r w:rsidR="004F3B73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115154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города</w:t>
      </w:r>
      <w:r w:rsidR="00D65BB9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-</w:t>
      </w:r>
      <w:r w:rsidR="00115154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побратим</w:t>
      </w:r>
      <w:r w:rsidR="004F3B73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ы</w:t>
      </w:r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.</w:t>
      </w:r>
      <w:r w:rsidRPr="004E3B9F">
        <w:rPr>
          <w:rFonts w:ascii="Times New Roman" w:hAnsi="Times New Roman" w:cs="Times New Roman"/>
          <w:color w:val="000000"/>
          <w:sz w:val="28"/>
          <w:szCs w:val="28"/>
        </w:rPr>
        <w:t xml:space="preserve"> Дружественные отношения сложились в связи с работой в Коми болгарских лесозаготовителей, которые трудились в </w:t>
      </w:r>
      <w:proofErr w:type="spellStart"/>
      <w:r w:rsidRPr="004E3B9F">
        <w:rPr>
          <w:rFonts w:ascii="Times New Roman" w:hAnsi="Times New Roman" w:cs="Times New Roman"/>
          <w:color w:val="000000"/>
          <w:sz w:val="28"/>
          <w:szCs w:val="28"/>
        </w:rPr>
        <w:t>Удорском</w:t>
      </w:r>
      <w:proofErr w:type="spellEnd"/>
      <w:r w:rsidRPr="004E3B9F">
        <w:rPr>
          <w:rFonts w:ascii="Times New Roman" w:hAnsi="Times New Roman" w:cs="Times New Roman"/>
          <w:color w:val="000000"/>
          <w:sz w:val="28"/>
          <w:szCs w:val="28"/>
        </w:rPr>
        <w:t xml:space="preserve"> районе 1968 года. Подписание договора о сотрудничестве Коми АССР и </w:t>
      </w:r>
      <w:proofErr w:type="spellStart"/>
      <w:r w:rsidRPr="004E3B9F">
        <w:rPr>
          <w:rFonts w:ascii="Times New Roman" w:hAnsi="Times New Roman" w:cs="Times New Roman"/>
          <w:color w:val="000000"/>
          <w:sz w:val="28"/>
          <w:szCs w:val="28"/>
        </w:rPr>
        <w:t>Ловечского</w:t>
      </w:r>
      <w:proofErr w:type="spellEnd"/>
      <w:r w:rsidRPr="004E3B9F">
        <w:rPr>
          <w:rFonts w:ascii="Times New Roman" w:hAnsi="Times New Roman" w:cs="Times New Roman"/>
          <w:color w:val="000000"/>
          <w:sz w:val="28"/>
          <w:szCs w:val="28"/>
        </w:rPr>
        <w:t xml:space="preserve"> округа состоялось 27 мая 1980 года. В этот период стороны обменивались официальными и творческими делегациями, а также организовывали выставки. </w:t>
      </w:r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Эта линогравюра создана автором по итогам поездки </w:t>
      </w:r>
      <w:r w:rsidR="003E5271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в 1983 году </w:t>
      </w:r>
      <w:r w:rsidR="00D65BB9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в </w:t>
      </w:r>
      <w:r w:rsidR="003E5271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город </w:t>
      </w:r>
      <w:proofErr w:type="spellStart"/>
      <w:r w:rsidR="003E5271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Ловеч</w:t>
      </w:r>
      <w:proofErr w:type="spellEnd"/>
      <w:r w:rsidR="003E5271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(Болгария), </w:t>
      </w:r>
      <w:r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к 40-лет</w:t>
      </w:r>
      <w:r w:rsidR="003E5271" w:rsidRPr="004E3B9F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ию юбилею Победы в Великой Отечественной войне.</w:t>
      </w:r>
    </w:p>
    <w:p w:rsidR="00BF0DB8" w:rsidRPr="004E3B9F" w:rsidRDefault="002A3922" w:rsidP="00BF0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всей творческой жизни Краев занимался книжной граф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икой, сотрудничая с Коми книжным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издательством. </w:t>
      </w:r>
      <w:r w:rsidR="0034761B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 оформлены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A12920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ниги Пантелеймона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Образцова, Александра Лыюрова, Федора Щербакова, Геннадия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Федо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рова, Геннадия Юшкова, Ивана Торопова, Василия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Юхнина.</w:t>
      </w:r>
      <w:r w:rsidR="00F746D6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из них, в частности, «Огни тундры» В. Юхнина, «Марийка» Г. Федорова, «Лесной чай» Л. Палкина получили высокую оценку специалистов. Интересно, что </w:t>
      </w:r>
      <w:r w:rsidR="00F746D6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6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F746D6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оформлении книг художник </w:t>
      </w:r>
      <w:r w:rsidR="00C6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</w:t>
      </w:r>
      <w:r w:rsidR="00F746D6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</w:t>
      </w:r>
      <w:r w:rsidR="00C6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уется</w:t>
      </w:r>
      <w:r w:rsidR="00F746D6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излюбленн</w:t>
      </w:r>
      <w:r w:rsidR="00C67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техникой – гравюрой на линолеуме. </w:t>
      </w:r>
    </w:p>
    <w:p w:rsidR="00BF0DB8" w:rsidRPr="00BF0DB8" w:rsidRDefault="00513F41" w:rsidP="00BF0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Национальной галерее Республики Коми хранится более 200 произведений 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Вадима Игнатьевича Краева</w:t>
      </w:r>
      <w:r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Его искусство неизменно</w:t>
      </w:r>
      <w:r w:rsidR="00B072E9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F0DB8" w:rsidRPr="004E3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вызывает в душе людей светлые и добрые чувства понимания, сопереживания, любви к своей земле, людям, к жизни и всему живому.</w:t>
      </w:r>
    </w:p>
    <w:p w:rsidR="002A3922" w:rsidRPr="00182EA1" w:rsidRDefault="002A3922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0D88" w:rsidRDefault="00BF0DB8" w:rsidP="00600D88">
      <w:pPr>
        <w:shd w:val="clear" w:color="auto" w:fill="FFFFFF"/>
        <w:spacing w:after="0" w:line="240" w:lineRule="auto"/>
        <w:ind w:firstLine="709"/>
        <w:jc w:val="both"/>
        <w:rPr>
          <w:rFonts w:ascii="fira_sans" w:eastAsia="Times New Roman" w:hAnsi="fira_sans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2E78" w:rsidRDefault="002419F9" w:rsidP="00F62E78">
      <w:r>
        <w:t xml:space="preserve"> </w:t>
      </w:r>
    </w:p>
    <w:p w:rsidR="00F62E78" w:rsidRDefault="00F62E78" w:rsidP="00F62E78"/>
    <w:p w:rsidR="00F62E78" w:rsidRDefault="00F62E78" w:rsidP="00F62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E78" w:rsidRPr="00F62E78" w:rsidRDefault="00F62E78" w:rsidP="00F62E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2E78" w:rsidRPr="00F62E78" w:rsidSect="00D65BB9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78"/>
    <w:rsid w:val="00115154"/>
    <w:rsid w:val="00182EA1"/>
    <w:rsid w:val="00187173"/>
    <w:rsid w:val="002419F9"/>
    <w:rsid w:val="002A115C"/>
    <w:rsid w:val="002A3922"/>
    <w:rsid w:val="002C42A9"/>
    <w:rsid w:val="002D280E"/>
    <w:rsid w:val="0031127B"/>
    <w:rsid w:val="0034761B"/>
    <w:rsid w:val="003714D2"/>
    <w:rsid w:val="0039334B"/>
    <w:rsid w:val="003A7DFD"/>
    <w:rsid w:val="003E5271"/>
    <w:rsid w:val="004612B5"/>
    <w:rsid w:val="004E3B9F"/>
    <w:rsid w:val="004F3B73"/>
    <w:rsid w:val="004F606E"/>
    <w:rsid w:val="005051C8"/>
    <w:rsid w:val="00513F41"/>
    <w:rsid w:val="005877F8"/>
    <w:rsid w:val="00600D88"/>
    <w:rsid w:val="006423E4"/>
    <w:rsid w:val="00693886"/>
    <w:rsid w:val="007066CB"/>
    <w:rsid w:val="007D1CF4"/>
    <w:rsid w:val="007D5413"/>
    <w:rsid w:val="008012AA"/>
    <w:rsid w:val="008422C2"/>
    <w:rsid w:val="008E1F03"/>
    <w:rsid w:val="00975212"/>
    <w:rsid w:val="00A009B0"/>
    <w:rsid w:val="00A12920"/>
    <w:rsid w:val="00A30C38"/>
    <w:rsid w:val="00AD3BA4"/>
    <w:rsid w:val="00AD4E31"/>
    <w:rsid w:val="00B03836"/>
    <w:rsid w:val="00B072E9"/>
    <w:rsid w:val="00B10E0A"/>
    <w:rsid w:val="00B27273"/>
    <w:rsid w:val="00BF0DB8"/>
    <w:rsid w:val="00C67AFF"/>
    <w:rsid w:val="00CC1B6E"/>
    <w:rsid w:val="00CC333D"/>
    <w:rsid w:val="00D33DB9"/>
    <w:rsid w:val="00D65BB9"/>
    <w:rsid w:val="00D86C18"/>
    <w:rsid w:val="00DC4445"/>
    <w:rsid w:val="00E86D95"/>
    <w:rsid w:val="00F62E78"/>
    <w:rsid w:val="00F746D6"/>
    <w:rsid w:val="00FB17E0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5D52"/>
  <w15:chartTrackingRefBased/>
  <w15:docId w15:val="{2AEFE003-538B-42AB-A330-452F391A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5B6F-43DE-4C76-A41A-76AE5883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Свелана</cp:lastModifiedBy>
  <cp:revision>3</cp:revision>
  <cp:lastPrinted>2025-01-22T07:41:00Z</cp:lastPrinted>
  <dcterms:created xsi:type="dcterms:W3CDTF">2025-01-22T09:28:00Z</dcterms:created>
  <dcterms:modified xsi:type="dcterms:W3CDTF">2025-01-22T11:38:00Z</dcterms:modified>
</cp:coreProperties>
</file>