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МУНИЦИПАЛЬНОЕ БЮДЖЕТНОЕ УЧРЕЖДЕНИЕ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«ЦЕНТР ОБЕСПЕЧЕНИЯ И СОПРОВОЖДЕНИЯ ДЕЯТЕЛЬНОСТИ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УЧРЕЖДЕНИЙ КУЛЬТУРЫ»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«КУЛЬТУРА УЧРЕЖДЕНИЕЯСЛЫСЬ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 МОГМӦДАН ДА ӦТУВ НУӦДАН ШӦРИН» 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МУНИЦИПАЛЬНӦЙ СЬӦМКУД УЧРЕЖДЕНИЕ</w:t>
            </w:r>
            <w:bookmarkStart w:id="0" w:name="_GoBack_Копия_1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9a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d6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LibreOffice/7.4.6.2$Windows_X86_64 LibreOffice_project/5b1f5509c2decdade7fda905e3e1429a67acd63d</Application>
  <AppVersion>15.0000</AppVersion>
  <Pages>1</Pages>
  <Words>21</Words>
  <Characters>178</Characters>
  <CharactersWithSpaces>197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2025-01-20T07:30:00Z</dcterms:created>
  <dc:creator>Коснырева Елена Григорьевна</dc:creator>
  <dc:description/>
  <dc:language>ru-RU</dc:language>
  <cp:lastModifiedBy/>
  <dcterms:modified xsi:type="dcterms:W3CDTF">2025-01-20T12:04:13Z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