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kpv-RU" w:eastAsia="ru-RU" w:bidi="ar-SA"/>
        </w:rPr>
      </w:pPr>
      <w:r>
        <w:rPr>
          <w:sz w:val="32"/>
          <w:szCs w:val="32"/>
          <w:lang w:val="kpv-RU" w:eastAsia="ru-RU" w:bidi="ar-SA"/>
        </w:rPr>
        <w:t>Мыждӧма пыдди кыскӧ</w:t>
      </w:r>
      <w:r>
        <w:rPr>
          <w:sz w:val="32"/>
          <w:szCs w:val="32"/>
          <w:lang w:val="kpv-RU" w:eastAsia="ru-RU" w:bidi="ar-SA"/>
        </w:rPr>
        <w:t>м</w:t>
      </w:r>
      <w:r>
        <w:rPr>
          <w:sz w:val="32"/>
          <w:szCs w:val="32"/>
          <w:lang w:val="kpv-RU" w:eastAsia="ru-RU" w:bidi="ar-SA"/>
        </w:rPr>
        <w:t xml:space="preserve"> йылысь</w:t>
        <w:br/>
        <w:t>ШУӦМ</w:t>
      </w:r>
    </w:p>
    <w:p>
      <w:pPr>
        <w:pStyle w:val="Style18"/>
        <w:tabs>
          <w:tab w:val="clear" w:pos="709"/>
          <w:tab w:val="left" w:pos="0" w:leader="none"/>
        </w:tabs>
        <w:bidi w:val="0"/>
        <w:ind w:right="0" w:hanging="0"/>
        <w:jc w:val="both"/>
        <w:rPr>
          <w:rFonts w:ascii="Times New Roman" w:hAnsi="Times New Roman"/>
          <w:sz w:val="24"/>
          <w:szCs w:val="24"/>
        </w:rPr>
      </w:pPr>
      <w:r>
        <w:rPr>
          <w:sz w:val="24"/>
          <w:szCs w:val="24"/>
        </w:rPr>
      </w:r>
    </w:p>
    <w:p>
      <w:pPr>
        <w:pStyle w:val="Normal"/>
        <w:jc w:val="both"/>
        <w:rPr>
          <w:lang w:val="kpv-RU" w:eastAsia="ru-RU" w:bidi="ar-SA"/>
        </w:rPr>
      </w:pPr>
      <w:r>
        <w:rPr>
          <w:lang w:val="kpv-RU" w:eastAsia="ru-RU" w:bidi="ar-SA"/>
        </w:rPr>
        <w:t>Коми Республика, Сыктывкар</w:t>
        <w:tab/>
        <w:t xml:space="preserve">                       2023 вося ода-кора тӧлысь «25» лун</w:t>
      </w:r>
    </w:p>
    <w:p>
      <w:pPr>
        <w:pStyle w:val="Normal"/>
        <w:jc w:val="both"/>
        <w:rPr/>
      </w:pPr>
      <w:r>
        <w:rPr/>
      </w:r>
    </w:p>
    <w:p>
      <w:pPr>
        <w:pStyle w:val="Normal"/>
        <w:jc w:val="both"/>
        <w:rPr/>
      </w:pPr>
      <w:r>
        <w:rPr/>
      </w:r>
    </w:p>
    <w:p>
      <w:pPr>
        <w:pStyle w:val="2"/>
        <w:bidi w:val="0"/>
        <w:ind w:hanging="0"/>
        <w:rPr>
          <w:rFonts w:ascii="Times New Roman" w:hAnsi="Times New Roman"/>
          <w:sz w:val="24"/>
          <w:szCs w:val="24"/>
        </w:rPr>
      </w:pPr>
      <w:r>
        <w:rPr>
          <w:sz w:val="24"/>
          <w:szCs w:val="24"/>
          <w:lang w:val="kpv-RU" w:eastAsia="zh-CN" w:bidi="hi-IN"/>
        </w:rPr>
        <w:t xml:space="preserve">Сыктывкарын Россияса ПДМВ Следственнӧй Веськӧдланінса следователь </w:t>
      </w:r>
      <w:r>
        <w:rPr>
          <w:sz w:val="24"/>
          <w:szCs w:val="24"/>
          <w:lang w:val="kpv-RU"/>
        </w:rPr>
        <w:t>юстиция лейтенант А.Е.Чегляков, 12201870001003619 №-а уголовнӧй делӧ материалъяс видлалӧм бӧрын</w:t>
      </w:r>
    </w:p>
    <w:p>
      <w:pPr>
        <w:pStyle w:val="2"/>
        <w:bidi w:val="0"/>
        <w:ind w:hanging="0"/>
        <w:jc w:val="center"/>
        <w:rPr>
          <w:rFonts w:ascii="Times New Roman" w:hAnsi="Times New Roman"/>
          <w:sz w:val="24"/>
          <w:szCs w:val="24"/>
        </w:rPr>
      </w:pPr>
      <w:r>
        <w:rPr>
          <w:sz w:val="24"/>
          <w:szCs w:val="24"/>
          <w:lang w:val="kpv-RU"/>
        </w:rPr>
        <w:t>УРЧИТІС:</w:t>
      </w:r>
    </w:p>
    <w:p>
      <w:pPr>
        <w:pStyle w:val="Normal"/>
        <w:jc w:val="center"/>
        <w:rPr/>
      </w:pPr>
      <w:r>
        <w:rPr/>
      </w:r>
    </w:p>
    <w:p>
      <w:pPr>
        <w:pStyle w:val="Style18"/>
        <w:tabs>
          <w:tab w:val="clear" w:pos="709"/>
          <w:tab w:val="left" w:pos="0" w:leader="none"/>
        </w:tabs>
        <w:bidi w:val="0"/>
        <w:spacing w:lineRule="auto" w:line="276" w:before="0" w:after="142"/>
        <w:ind w:left="0" w:right="0" w:firstLine="567"/>
        <w:jc w:val="both"/>
        <w:rPr/>
      </w:pPr>
      <w:r>
        <w:rPr>
          <w:sz w:val="24"/>
          <w:szCs w:val="24"/>
          <w:lang w:val="kpv-RU"/>
        </w:rPr>
        <w:t>2022 во 10.16 лунся 10 час 23 минутсянь 2022 во 10.17 лунся 06 час 59 минутӧдз кадколастӧ, стӧчджык кадсӧ туялігӧн абу урчитӧма, урчиттӧм морт, Россия Федерацияын урчиттӧм инын “Ӧтуввез” юӧртан да телекоммуникация вез,</w:t>
      </w:r>
      <w:r>
        <w:rPr>
          <w:rFonts w:eastAsia="Courier New"/>
          <w:color w:val="000000"/>
          <w:sz w:val="24"/>
          <w:szCs w:val="24"/>
          <w:lang w:val="kpv-RU"/>
        </w:rPr>
        <w:t xml:space="preserve"> «</w:t>
      </w:r>
      <w:r>
        <w:rPr>
          <w:rFonts w:eastAsia="Courier New"/>
          <w:color w:val="000000"/>
          <w:sz w:val="24"/>
          <w:szCs w:val="24"/>
          <w:lang w:val="en-US"/>
        </w:rPr>
        <w:t>Telegram</w:t>
      </w:r>
      <w:r>
        <w:rPr>
          <w:rFonts w:eastAsia="Courier New"/>
          <w:color w:val="000000"/>
          <w:sz w:val="24"/>
          <w:szCs w:val="24"/>
          <w:lang w:val="kpv-RU"/>
        </w:rPr>
        <w:t>» мессенджер да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 отсӧгӧн, мыйӧн вӧдитчӧны «</w:t>
      </w:r>
      <w:r>
        <w:rPr>
          <w:rFonts w:eastAsia="Courier New"/>
          <w:color w:val="000000"/>
          <w:sz w:val="24"/>
          <w:szCs w:val="24"/>
          <w:lang w:val="en-US"/>
        </w:rPr>
        <w:t>BRICKLEBERRY</w:t>
      </w:r>
      <w:r>
        <w:rPr>
          <w:rFonts w:eastAsia="Courier New"/>
          <w:color w:val="000000"/>
          <w:sz w:val="24"/>
          <w:szCs w:val="24"/>
          <w:lang w:val="kpv-RU"/>
        </w:rPr>
        <w:t>» наркотическӧй средствояс вузалан ӧтуввез-вузасянінлӧн интересъясын, йӧзлысь эмбур тӧдӧмӧн тшыкӧдны мыж вӧчан мӧвпӧн, А.П. Вокуевӧс повзьӧдӧм могысь, коді вӧчис “закладчиклысь” могъяс «</w:t>
      </w:r>
      <w:r>
        <w:rPr>
          <w:rFonts w:eastAsia="Courier New"/>
          <w:color w:val="000000"/>
          <w:sz w:val="24"/>
          <w:szCs w:val="24"/>
          <w:lang w:val="en-US"/>
        </w:rPr>
        <w:t>BRICKLEBERRY</w:t>
      </w:r>
      <w:r>
        <w:rPr>
          <w:rFonts w:eastAsia="Courier New"/>
          <w:color w:val="000000"/>
          <w:sz w:val="24"/>
          <w:szCs w:val="24"/>
          <w:lang w:val="kpv-RU"/>
        </w:rPr>
        <w:t>» наркотическӧй средствояс вузалан ӧтуввез-вузасянінын, кодлысь наркотическӧй средствояс оланпас торкалӧмӧн вузалӧм серти оланпас торкалан уджсӧ дугӧдӧмаӧсь Россияса Коми Республикаын ФБСВ-са уджалысьяс, да код йылысь урчиттӧм морт, коді вӧдитчис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чайтіс, мый сійӧ гуис наркотическӧй средство, кутшӧмӧс сылы сетӧма урчиттӧм йӧзлы оланпас торкалӧмӧн вузалӧм могысь, материальнӧй ошкӧм сетны кӧсйысьӧмӧн ышӧдіс В.С. Колупаевӧс тӧдӧмӧн тшыкӧдны йӧзлысь эмбурсӧ сотӧмӧн, стӧчджыка кӧ, сотны пыран ӧдзӧссӧ да ӧдзӧс дорсӧ патераын, мый меститчӧ татшӧм инпас серти: Коми Республика, Сыктывкар, Морозов ул. 45, 69 патера, мый лоӧ О.К. Лавриклӧн, а сідзжӧ кӧні олӧ А.П. Вокуев. Татшӧм ногӧн В.С. Колупаевлӧн чужис мыж вӧчан мӧвп сотӧмӧн тшыкӧдны О.К. Лавриклысь вылынджык индӧм эмбурсӧ.</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Колупаев В.С., коді вӧлі татшӧм инпас серти: Коми Республика, Сыктывкар, Томлун ул. 2, 13 патера, сотӧмӧн йӧзлысь эмбурсӧ тшыкӧдны мыж вӧчан мӧвпсӧ збыльмӧдӧм могысь вӧзйис код юра тӧдсаясыслы, кодъяс сэні жӧ вӧліны, А.С. Мишаринлы да А.А. Кетовлы, материальнӧй ошкӧм босьтӧм могысь ӧтвылысь сотӧмӧн тшыкӧдны О.К. Лавриклысь эмбурсӧ, стӧчджыка кӧ,  сотны пыран ӧдзӧссӧ да ӧдзӧс дорсӧ 69 патераын, мый меститчӧ Коми Республикаын Сыктывкарса Морозов улича вылын 45 керкаын, мый вылӧ А.С. Мишарин да А.А. Кетов кӧсйысисны, татшӧм ногӧн В.С. Колупаев аддзис аслыс мыж вӧчны отсалысьясӧс, кодъяскӧд В.С. Колупаев водзвыв сёрнитчис мыж вӧчӧм йылысь, тӧдӧмӧн сотны йӧзлысь эмбур.</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Сы могысь, медым тӧдӧмӧн сотны йӧзлысь эмбурсӧ, Колупаев В.С. корис урчиттӧм мортлысь, коді вӧдитчис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ыстыны видеозапись, кӧні тыдалӧ, кыдзи сотнысӧ, да босьтіс сысянь видеозапись, кӧні сотӧны урчиттӧм патера ӧдзӧс, а сідзжӧ А.П. Вокуевлӧн паспорт лист боклысь фотография, кытчӧ индӧма пасъян инпассӧ, а стӧчджыка кӧ: Коми Республика, Сыктывкар, Морозов ул. 45, 69 патера. Индӧм видеозаписьсӧ да фотографиясӧ В.С. Колупаев петкӧдліс А.С. Мишаринлы да А.А. Кетовлы.</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 А.С. Мишарин да А.А. Кетов Коми Республика, Сыктывкар, Томлун ул. 2, 13 патераын, йӧзлысь эмбур ӧтвылысь сотӧм могысь, В.С. Колупаевӧн лӧсьӧдӧм котырӧн водзвыв сёрнитчӧмӧн, мӧвпыштісны, кыдзи збыльмӧдны мыж вӧчӧмсӧ, стӧчджыка кӧ, мый колӧ ньӧбны автомобильнӧй бензин, кодӧс колӧ кисьтны Коми Республика, Сыктывкар, Морозов ул. 45 керкаын меститчысь 69 патералӧн пыран ӧдзӧс вылӧ да ӧдзӧс бердӧ, та бӧрын колӧ сотны автомобильнӧй бензинсӧ, медым сійӧ сотчис, татшӧм ногӧн В.С. Колупаев, А.С. Мишарин да А.А. Кетов збыльмӧдасны мӧвпсӧ: котырӧн, кодӧс лӧсьӧдіс В.С. Колупаев, водзвыв сёрнитчӧмӧн  сотӧмӧн тшыкӧдасны йӧзлысь эмбурсӧ. Сідзжӧ, В.С. Колупаев, А.С. Мишарин да А.А. Кетов, индӧм кадӧ индӧм инын мӧвпыштісны, мый колӧ фиксируйтны видео вылӧ мыж вӧчӧмсӧ, а сэсся петкӧдлыны видеозаписьсӧ, мый эскӧдӧ, мый В.С. Колупаевӧн котыртӧм мыжсӧ вӧчӧмсӧ збыльмӧдӧма, медым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В.С. Колупаевкӧд водзвыв сёрнитчӧмӧн котырӧн, В.С. Колупаевӧн лӧсьӧдӧм котырӧн водзвыв сёрнитчӧмӧн йӧзлысь эмбурсӧ сотӧмӧн тшыкӧдны мыж вӧчан ӧтувъя мӧвпсӧ збыльмӧдігӧн, мыж вӧчӧмсӧ збыльмӧдӧм вылӧ автомобильнӧй бензин ньӧбӧм могысь,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color w:val="000000"/>
          <w:sz w:val="24"/>
          <w:szCs w:val="24"/>
          <w:lang w:val="en-US"/>
        </w:rPr>
        <w:t>FIAT</w:t>
      </w:r>
      <w:r>
        <w:rPr>
          <w:rFonts w:eastAsia="Courier New"/>
          <w:color w:val="000000"/>
          <w:sz w:val="24"/>
          <w:szCs w:val="24"/>
          <w:lang w:val="kpv-RU"/>
        </w:rPr>
        <w:t xml:space="preserve"> </w:t>
      </w:r>
      <w:r>
        <w:rPr>
          <w:rFonts w:eastAsia="Courier New"/>
          <w:color w:val="000000"/>
          <w:sz w:val="24"/>
          <w:szCs w:val="24"/>
          <w:lang w:val="en-US"/>
        </w:rPr>
        <w:t>Linea</w:t>
      </w:r>
      <w:r>
        <w:rPr>
          <w:rFonts w:eastAsia="Courier New"/>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мунісны «Компания 2000» ИКК автозаправочнӧй станцияӧ, мый меститчӧ татшӧм инпасын: Коми Республика, Сыктывкар, Бумажник шӧртуй, 70, кӧні А.А. Кетов, сы могысь, медым збыльмӧдны А.С. Мишаринкӧд да В.С Колупаевкӧд ӧтвылысь водзвыв сёрнитчӧмӧн йӧзлысь эмбурсӧ сотӧмӧн тшыкӧдны мыж вӧчан ӧтувъя мӧвпсӧ, кодӧс лӧсьӧдіс  В.С. Колупаев, М.И. Кирилловӧн, коді эз тӧд В.С. Колупаевлӧн, А.С. Мишаринлӧн да А.А. Кетовлӧн мыж вӧчан мӧвпъяс йылысь, сетӧм сьӧм вылӧ ньӧбис автомобильнӧй бензин, татшӧм ногӧн, мыж вӧчан орудие босьтӧмӧн, А.А. Кетов водзӧ участвуйтіс В.С Колупаевӧн котыртӧм йӧзлысь эмбурсӧ тӧдӧмӧн сотӧм вылӧ веськӧдӧм мыж вӧчӧм йылысь сёрнитчӧмын. А.А. Кетовӧн босьтӧм автомобильнӧй бензинсӧ А.С. Мишарин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кисьтіс полимернӧй материалысь 1,5 литр йӧрыша бутылкаӧ, мый сылӧн вӧлі аскӧдыс, да сэсся видзис сийӧс ас дорас мыж вӧчӧм могысь.</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Колупаевкӧд водзвыв сёрнитчӧмӧн, В.С. Колупаевӧн лӧсьӧдӧм котырӧн водзвыв сёрнитчӧмӧн йӧзлысь эмбурсӧ сотӧмӧн тшыкӧдны мыж вӧчан ӧтувъя мӧвпсӧ збыльмӧдігӧн,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color w:val="000000"/>
          <w:sz w:val="24"/>
          <w:szCs w:val="24"/>
          <w:lang w:val="en-US"/>
        </w:rPr>
        <w:t>FIAT</w:t>
      </w:r>
      <w:r>
        <w:rPr>
          <w:rFonts w:eastAsia="Courier New"/>
          <w:color w:val="000000"/>
          <w:sz w:val="24"/>
          <w:szCs w:val="24"/>
          <w:lang w:val="kpv-RU"/>
        </w:rPr>
        <w:t xml:space="preserve"> </w:t>
      </w:r>
      <w:r>
        <w:rPr>
          <w:rFonts w:eastAsia="Courier New"/>
          <w:color w:val="000000"/>
          <w:sz w:val="24"/>
          <w:szCs w:val="24"/>
          <w:lang w:val="en-US"/>
        </w:rPr>
        <w:t>Linea</w:t>
      </w:r>
      <w:r>
        <w:rPr>
          <w:rFonts w:eastAsia="Courier New"/>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локтісны татшӧм инпасын керка дорӧ: Коми Республика, Морозов ул., 51 к. Та бӧрын, сэні жӧ, М.И. Кириллов, коді эз тӧд В.С. Колупаевлӧн, А.С. Мишаринлӧн да А.А. Кетовлӧн мыж вӧчан мӧвпъяс йылысь, сетіс А.С. Мишаринлы, сылӧн корӧм серти, М.И. Кирилловлысь туялігӧн урчиттӧм мобильнӧй телефон.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Та бӧрын,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ачыс муніс керка дорӧ, мый меститчӧ татшӧм инпасын: Коми Республика, Сыктывкар, Морозов ул. 45 к.</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керка дорын, мый меститчӧ татшӧм инпасын: Коми Республика, Сыктывкар, Морозов ул. 45 к., эз вермы пырны 5 №-а подъездӧ, кӧні меститчӧ 69 №-а патера, кутшӧмӧс водзвыв сёрнитчӧмӧн котырӧн тӧдӧмӧн тшыкӧдӧм йылысь мӧвпалісны В.С. Колупаев, А.С. Мишарин да А.А. Кетов, А.А. Кетовкӧд телефонӧн сёрнитігӧн корис бӧръясӧ отсавны пырны вылынджык индӧм керкаса 5 №-а подъездӧ, мый вылӧ А.А. Кетов кӧсйысис, да ачыс локтіс вылынджык индӧм керка дорӧ, кӧні сійӧс виччысис А.С. Мишарин.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татшӧм инпасын керка дорын: Коми Республика, Сыктывкар, Морозов ул. 45 к., А.С. Мишаринкӧд ӧтвылысь, медым лэдзны пырны 5 №-а подъездӧ домофон отсӧгӧн, кодӧс пуктӧма подъездас, звӧнитіс 61 №-а патераӧ да корис С.И. Попугаевӧс, коді эз тӧд В.С. Колупаевлӧн, А.С. Мишаринлӧн да А.А. Кетовлӧн мыж вӧчан мӧвпъяс йылысь, лэдзны найӧс подъездӧ, мый вылӧ кӧсйысис С.И. Попугаев, коді эз тӧд В.С. Колупаевлӧн, А.С. Мишаринлӧн да А.А. Кетовлӧн мыж вӧчан мӧвпъяс йылысь, 5 №-а подъездӧ пыран ӧдзӧссӧ йигналан элекромагнитнӧй устройство разблокируйтӧмӧн восьтіс сійӧс, татшӧм ногӧн С.И. Попугаев, коді эз тӧд В.С. Колупаевлӧн, А.С. Мишаринлӧн да А.А. Кетовлӧн мыж вӧчан мӧвпъяс йылысь, А.А. Кетовлӧн корӧм серти, лэдзис бӧръяяссӧ 5 №-а подъездӧ, татшӧм ногӧн А.А. Кетов водзӧ участвуйтіс В.С Колупаевӧн котыртӧм йӧзлысь эмбурсӧ тӧдӧмӧн сотӧм вылӧ веськӧдӧм мыж вӧчӧм йылысь сёрнитчӧмын, мыж вӧчӧм вылӧ мытшӧдсӧ бырӧдӧм бӧрын.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да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водзӧ збыльмӧдісны В.С. Колупаевкӧд ӧтувъя мыж вӧчан мӧвпсӧ, мый вылӧ А.С. Мишаринлы, полимернӧй материалысь 1,5 литр йӧрыша бутылкаын автомобильнӧй бензин отсӧгӧн, мый вӧлі сы дорын, колӧ кисьтны вылынджык индӧм патераӧ пыран ӧдзӧссӧ да ӧдзӧс дорсӧ автомобильнӧй бензинӧн да сотны ӧзтыны сійӧс, та дырйи А.А. Кетовлы, туялігӧн урчиттӧм телефон отсӧгӧн, мый вӧлі  М.И. Кирилловлӧн, коді эз тӧд В.С. Колупаевлӧн, А.С. Мишаринлӧн да А.А. Кетовлӧн мыж вӧчан мӧвпъяс йылысь, колӧ видео вылӧ фиксируйтны  вылынджык индӧм патераӧ пыран ӧдзӧссӧ да ӧдзӧс дорсӧ сотӧмсӧ, медым сэсся петкӧдлыны видеозаписьсӧ, мый эскӧдӧ, мый В.С. Колупаевӧн котыртӧм мыж вӧчӧмсӧ збыльмӧдӧма, медым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а сідзжӧ видзӧдны гӧгӧр, татшӧм ногӧн А.А. Кетов водзӧ участвуйтіс В.С Колупаевӧн котыртӧм йӧзлысь эмбурсӧ тӧдӧмӧн сотӧм вылӧ веськӧдӧм мыж вӧчӧм йылысь сёрнитчӧмын, ӧд сійӧ кӧсйысис могмӧдны В.С. Колупаевӧн котыртӧм мыж вӧчӧмысь материальнӧй ошкӧмсӧ гарантируйтӧмӧн босьтан условиесӧ да босьтіс А.С. Мишаринсянь, туялігӧн урчиттӧм мобильнӧй телефонсӧ, мый вӧлі  М.И. Кирилловлӧн, коді эз тӧд В.С. Колупаевлӧн, А.С. Мишаринлӧн да А.А. Кетовлӧн мыж вӧчан мӧвпъяс йылысь.</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А.А. Кетовкӧд сёрнитчӧмӧн, на костын мыж вӧчан уджъяссӧ юклӧм серти, кисьтіс вылынджык индӧм патераӧ пыран ӧдзӧссӧ да ӧдзӧс дорсӧ автомобильнӧй бензинӧн, кутшӧмӧс А.С. Мишарин ӧзтіс, мый вӧсна ӧзйис вылынджык индӧм патераӧ пыран ӧдзӧсыс да ӧдзӧс дорыс. Тайӧ кадӧ А.А. Кетов, вылынджык индӧм кадӧ да инӧ,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А.С. Мишаринкӧд сёрнитчӧмӧн, на костын мыж вӧчан уджъяссӧ юклӧм серти, фиксируйтіс видео вылӧ вылынджык индӧм патераӧ пыран ӧдзӧссӧ да ӧдзӧс дорсӧ да видзӧдіс гӧгӧр.</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да А.А. Кетов, В.С. Колупаевкӧд ӧтувъя мыж вӧчан мӧвпсӧ, кодӧс лӧсьӧдіс В.С. Колупаев, мый веськӧдӧма йӧзлысь эмбурсӧ сотӧмӧн тшыкӧдӧм вылӧ,  збыльмӧдӧм бӧрын, сёрнитчӧмӧн пышйисны мыж вӧчанінысь, сэсся сетісны В.С. Колупаевлы А.А. Кетовӧн вӧчӧм видеозаписьсӧ, мый эскӧдӧ, мый В.С. Колупаевӧн котыртӧм мыж вӧчӧмсӧ збыльмӧдӧма, коді сетіс индӧм видеозаписьсӧ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В.С. Колупаев, А.С. Мишарин да А.А. Кетов сёрнитчӧмӧн тӧдӧмӧн тшыкӧдісны О.К. Лавриклысь эмбурсӧ, ӧд тшынассис пыран ӧдзӧслӧн ортсыыс, сотчышталісны ӧдзӧс дорыс да шпалер патераын, мый меститчӧ татшӧм инпасын: Коми Республика, Сыктывкар, Морозов ул. 45, 69 патера, татшӧм ногӧн В.С. Колупаев, А.С. Мишарин да А.А. Кетов водзвыв сёрнитчӧмӧн ӧтув вӧчисны О.К. Лавриклы 18 900 сюрс шайт вылӧ ыджыд ущерб.</w:t>
      </w:r>
    </w:p>
    <w:p>
      <w:pPr>
        <w:pStyle w:val="Style18"/>
        <w:widowControl w:val="false"/>
        <w:tabs>
          <w:tab w:val="clear" w:pos="709"/>
          <w:tab w:val="left" w:pos="0" w:leader="none"/>
        </w:tabs>
        <w:bidi w:val="0"/>
        <w:spacing w:lineRule="auto" w:line="276" w:before="0" w:after="142"/>
        <w:ind w:left="0" w:right="0" w:firstLine="567"/>
        <w:jc w:val="both"/>
        <w:rPr>
          <w:rFonts w:eastAsia="Courier New"/>
          <w:color w:val="000000"/>
        </w:rPr>
      </w:pPr>
      <w:r>
        <w:rPr>
          <w:rFonts w:eastAsia="Courier New"/>
          <w:b/>
          <w:bCs/>
          <w:color w:val="000000"/>
          <w:sz w:val="24"/>
          <w:szCs w:val="24"/>
          <w:lang w:val="kpv-RU"/>
        </w:rPr>
        <w:t>Татшӧм ногӧн, Мишарин Артем Сергеевич збыльмӧдіс мыж вӧчӧм, мый урчитӧма РФ-са УК-лӧн 167 ст. 2 ю. - йӧзлысь эмбур тӧдӧмӧн сотӧмӧн тшыкӧдӧм, вӧчӧмтор вӧснаыс кӧ артмис ыджыд лёктор.</w:t>
      </w:r>
    </w:p>
    <w:p>
      <w:pPr>
        <w:pStyle w:val="Normal"/>
        <w:widowControl w:val="false"/>
        <w:spacing w:before="0" w:after="0"/>
        <w:ind w:firstLine="567"/>
        <w:contextualSpacing/>
        <w:jc w:val="both"/>
        <w:rPr>
          <w:rFonts w:ascii="Times New Roman" w:hAnsi="Times New Roman" w:eastAsia="Courier New"/>
          <w:b/>
          <w:b/>
          <w:bCs/>
          <w:color w:val="000000"/>
          <w:sz w:val="24"/>
          <w:szCs w:val="24"/>
        </w:rPr>
      </w:pPr>
      <w:r>
        <w:rPr>
          <w:lang w:val="kpv-RU" w:eastAsia="ru-RU" w:bidi="ar-SA"/>
        </w:rPr>
        <w:t xml:space="preserve">Гижӧмторлӧн подув вылын да РФ-са УПК-лӧн 171 да 172 (175) с. вылӧ мыджсьӧмӧн, </w:t>
      </w:r>
    </w:p>
    <w:p>
      <w:pPr>
        <w:pStyle w:val="Normal"/>
        <w:widowControl w:val="false"/>
        <w:spacing w:before="0" w:after="0"/>
        <w:ind w:firstLine="567"/>
        <w:contextualSpacing/>
        <w:jc w:val="both"/>
        <w:rPr/>
      </w:pPr>
      <w:r>
        <w:rPr/>
      </w:r>
    </w:p>
    <w:p>
      <w:pPr>
        <w:pStyle w:val="Normal"/>
        <w:ind w:firstLine="567"/>
        <w:jc w:val="both"/>
        <w:rPr/>
      </w:pPr>
      <w:r>
        <w:rPr/>
      </w:r>
    </w:p>
    <w:p>
      <w:pPr>
        <w:pStyle w:val="Normal"/>
        <w:ind w:firstLine="567"/>
        <w:jc w:val="center"/>
        <w:rPr/>
      </w:pPr>
      <w:r>
        <w:rPr>
          <w:lang w:val="kpv-RU" w:eastAsia="ru-RU" w:bidi="ar-SA"/>
        </w:rPr>
        <w:t>ШУИС</w:t>
      </w:r>
      <w:r>
        <w:rPr/>
        <w:t>:</w:t>
      </w:r>
    </w:p>
    <w:p>
      <w:pPr>
        <w:pStyle w:val="Normal"/>
        <w:ind w:firstLine="567"/>
        <w:jc w:val="center"/>
        <w:rPr/>
      </w:pPr>
      <w:r>
        <w:rPr/>
      </w:r>
    </w:p>
    <w:p>
      <w:pPr>
        <w:pStyle w:val="Normal"/>
        <w:ind w:firstLine="567"/>
        <w:jc w:val="both"/>
        <w:rPr>
          <w:lang w:val="kpv-RU" w:eastAsia="ru-RU" w:bidi="ar-SA"/>
        </w:rPr>
      </w:pPr>
      <w:r>
        <w:rPr>
          <w:lang w:val="kpv-RU" w:eastAsia="ru-RU" w:bidi="ar-SA"/>
        </w:rPr>
        <w:t xml:space="preserve">Кыскыны Артем Сергеевич Мишаринӧс, коді чужӧма 1986.03.06 лунӧ, Коми Республикаса Сыктывкарын, тайӧ уголовнӧй делӧ серти мыждӧма пыдди, мыждыны сійӧс мыж вӧчӧмын, мый урчитӧма </w:t>
      </w:r>
      <w:r>
        <w:rPr>
          <w:rFonts w:eastAsia="Courier New"/>
          <w:b w:val="false"/>
          <w:bCs w:val="false"/>
          <w:color w:val="000000"/>
          <w:sz w:val="24"/>
          <w:szCs w:val="24"/>
          <w:lang w:val="kpv-RU" w:eastAsia="ru-RU" w:bidi="ar-SA"/>
        </w:rPr>
        <w:t>РФ-са УК-лӧн 167 ст. 2 ю., мый йылысь сылы юӧртны.</w:t>
      </w:r>
    </w:p>
    <w:p>
      <w:pPr>
        <w:pStyle w:val="Normal"/>
        <w:ind w:firstLine="567"/>
        <w:jc w:val="both"/>
        <w:rPr>
          <w:lang w:val="kpv-RU" w:eastAsia="ru-RU" w:bidi="ar-SA"/>
        </w:rPr>
      </w:pPr>
      <w:r>
        <w:rPr>
          <w:lang w:val="kpv-RU" w:eastAsia="ru-RU" w:bidi="ar-SA"/>
        </w:rPr>
      </w:r>
    </w:p>
    <w:p>
      <w:pPr>
        <w:pStyle w:val="Normal"/>
        <w:ind w:firstLine="567"/>
        <w:jc w:val="both"/>
        <w:rPr/>
      </w:pPr>
      <w:r>
        <w:rPr/>
      </w:r>
    </w:p>
    <w:p>
      <w:pPr>
        <w:pStyle w:val="Normal"/>
        <w:ind w:firstLine="567"/>
        <w:jc w:val="both"/>
        <w:rPr/>
      </w:pPr>
      <w:r>
        <w:rPr/>
      </w:r>
    </w:p>
    <w:p>
      <w:pPr>
        <w:pStyle w:val="Normal"/>
        <w:ind w:firstLine="567"/>
        <w:jc w:val="both"/>
        <w:rPr/>
      </w:pPr>
      <w:r>
        <w:rPr/>
      </w:r>
    </w:p>
    <w:p>
      <w:pPr>
        <w:pStyle w:val="2"/>
        <w:bidi w:val="0"/>
        <w:ind w:hanging="0"/>
        <w:rPr>
          <w:rFonts w:ascii="Times New Roman" w:hAnsi="Times New Roman"/>
          <w:sz w:val="24"/>
          <w:szCs w:val="24"/>
        </w:rPr>
      </w:pPr>
      <w:r>
        <w:rPr>
          <w:sz w:val="24"/>
          <w:szCs w:val="24"/>
          <w:lang w:val="kpv-RU" w:eastAsia="zh-CN" w:bidi="hi-IN"/>
        </w:rPr>
        <w:t>Сыктывкарын Россияса ПДМВ</w:t>
      </w:r>
    </w:p>
    <w:p>
      <w:pPr>
        <w:pStyle w:val="2"/>
        <w:bidi w:val="0"/>
        <w:ind w:hanging="0"/>
        <w:rPr>
          <w:rFonts w:ascii="Times New Roman" w:hAnsi="Times New Roman"/>
          <w:sz w:val="24"/>
          <w:szCs w:val="24"/>
        </w:rPr>
      </w:pPr>
      <w:r>
        <w:rPr>
          <w:sz w:val="24"/>
          <w:szCs w:val="24"/>
          <w:lang w:val="kpv-RU" w:eastAsia="zh-CN" w:bidi="hi-IN"/>
        </w:rPr>
        <w:t>Следственнӧй Веськӧдланінса следователь</w:t>
      </w:r>
      <w:r>
        <w:rPr>
          <w:sz w:val="24"/>
          <w:szCs w:val="24"/>
          <w:lang w:val="kpv-RU"/>
        </w:rPr>
        <w:tab/>
        <w:tab/>
      </w:r>
    </w:p>
    <w:p>
      <w:pPr>
        <w:pStyle w:val="2"/>
        <w:bidi w:val="0"/>
        <w:ind w:hanging="0"/>
        <w:rPr>
          <w:rFonts w:ascii="Times New Roman" w:hAnsi="Times New Roman"/>
          <w:sz w:val="24"/>
          <w:szCs w:val="24"/>
        </w:rPr>
      </w:pPr>
      <w:r>
        <w:rPr>
          <w:rFonts w:cs="Times New Roman"/>
          <w:sz w:val="24"/>
          <w:szCs w:val="24"/>
          <w:lang w:val="kpv-RU"/>
        </w:rPr>
        <w:t>юстиция лейтенант</w:t>
        <w:tab/>
        <w:tab/>
        <w:tab/>
        <w:tab/>
        <w:t xml:space="preserve">                                                 А.Е. Чегляков</w:t>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firstLine="567"/>
        <w:jc w:val="both"/>
        <w:rPr>
          <w:lang w:val="kpv-RU" w:eastAsia="ru-RU" w:bidi="ar-SA"/>
        </w:rPr>
      </w:pPr>
      <w:r>
        <w:rPr>
          <w:sz w:val="18"/>
          <w:szCs w:val="20"/>
          <w:lang w:val="kpv-RU" w:eastAsia="ru-RU" w:bidi="ar-SA"/>
        </w:rPr>
        <w:t>Тайӧ шуӧмсӧ меным сетӧма 2023 ________ тӧлысь “___” лунӧ _____ ч ____ мин, сылӧн текстыс_________________________________________________________</w:t>
      </w:r>
    </w:p>
    <w:p>
      <w:pPr>
        <w:pStyle w:val="Normal"/>
        <w:ind w:right="-2" w:firstLine="567"/>
        <w:jc w:val="both"/>
        <w:rPr>
          <w:rFonts w:ascii="Courier New" w:hAnsi="Courier New"/>
          <w:sz w:val="18"/>
          <w:szCs w:val="20"/>
        </w:rPr>
      </w:pPr>
      <w:r>
        <w:rPr>
          <w:rFonts w:ascii="Courier New" w:hAnsi="Courier New"/>
          <w:sz w:val="18"/>
          <w:szCs w:val="20"/>
        </w:rPr>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Сетӧм мыждӧмлысь сюрӧссӧ гӧгӧрвоӧдӧма. Сійӧ жӧ кадӧ меным гӧгӧрвоӧдӧма РФ УПК 47 ст. Нёльӧд юкӧнӧн урчитӧм инӧдъяссӧ, стӧчджыка кӧ: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 тӧдны, мыйӧн сійӧс мыждӧны, да босьтны уголовнӧй делӧ панӧм йылысь шуӧмлысь копия, мый серти сійӧс кыскӧма мыждӧма пыдди, татшӧм шуӧмлысь копиясӧ кӧ сійӧ эз босьт РФ УПК 46 ст. 4 ю. 1 п. серти;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 босьтны сійӧс мыждӧма пыдди кыскӧм йылысь шуӧмлысь копия, сы дорӧ ӧлӧдан мераӧн вӧдитчӧм йылысь шуӧмлысь копия, мыждан кывкӧртӧдлысь, мыждан актлысь либӧ мыждан шуӧмлысь копия;</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3) соссьыны мыждӧмлы паныд, сетны сылы сетӧм мыждӧм серти показаниеяс либӧ ӧткажитчыны показаниеяс сетӧмысь. Сэк, кор мыждӧм морт кӧсйысьӧ сетны показаниеяс, сійӧс колӧ ӧлӧдны сы йылысь, мый сылысь показаниеясӧн вермасны вӧдитчыны уголовнӧй делӧ серти эрдӧдантор пыдди, тшӧтш и сэк, кор водзӧ сиӥӧ ӧткажитчӧ тайӧ показаниеясысь, РФ УПК 75 ст. 2 ю. 1 п. урчитӧм случай кындзи;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 xml:space="preserve">4) сетны эрдӧданторъяс; 5) сетны </w:t>
      </w:r>
      <w:r>
        <w:rPr>
          <w:spacing w:val="-4"/>
          <w:sz w:val="18"/>
          <w:szCs w:val="20"/>
          <w:lang w:val="kpv-RU" w:eastAsia="ru-RU" w:bidi="ar-SA"/>
        </w:rPr>
        <w:t>ходатайствояс да</w:t>
      </w:r>
      <w:r>
        <w:rPr>
          <w:sz w:val="18"/>
          <w:szCs w:val="20"/>
          <w:lang w:val="kpv-RU" w:eastAsia="ru-RU" w:bidi="ar-SA"/>
        </w:rPr>
        <w:t xml:space="preserve"> отводъяс;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6) сетны показаниеяс да гӧгӧрвоӧдны мӧвпсӧ чужан кыв вылын, мыйӧн сійӧ вӧдитчӧ;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7) вӧдитчыны дон босьттӧг вуджӧдчысьлӧн отсӧгӧн;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8) вӧдитчыны дорйысьлӧн отсӧгӧн, тшӧтш и дон босьттӧг, РФ УПК урчитӧм случайясын;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9) аддзысьлыны дорйыськӧд син на син да гусьӧн, сы лыдын мыждӧмалӧн медводдза допросӧдз, аддзысьлӧмъяслысь лыдсӧ да кузьтасӧ дзескӧдтӧг;</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9.1) стража улӧ босьтӧмӧн либӧ горса арестӧн ӧлӧдан мера бӧръян здуксянь аддзысьлыны лыдсӧ да кузьтасӧ дзескӧдтӧг нотариускӧд, медым эскӧдны предпринимательство удж юкӧнын мыждӧмалысь интересъяссӧ доръян инӧд вылӧ эсканпассӧ. Та дырйи оз позь вӧчны нотариальнӧй уджъяс эмбур, сьӧм средствояс да мукӧд донатор серти, мый вылӧ вермасны пуктыны арест РФ УПК урчитӧм случайясын;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10) участвуйтны, лэдзас кӧ следователь либӧ дознаватель, следственнӧй уджъясӧ, кутшӧмъясӧс вӧчӧны сылӧн ходатайство либӧ сылӧн дорйысьлӧн либӧ оланпас серти петкӧдлысьлӧн ходатайство серти, тӧдмасьны тайӧ уджъяслӧн сёрнигижӧдъясӧн да сетны на вылӧ пасйӧгъяс;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11) тӧдмасьны ёрд экспертиза индӧм йылысь шуӧмӧн, сетны юалӧмъяс экспертлы да тӧдмасьны экспертлӧн кывкӧртӧдӧн;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12) тӧдмасьны водзвыв туялӧмсӧ помалӧм бӧрын уголовнӧй делӧса став материалӧн да гижавны уголовнӧй делӧысь кӧть кутшӧм да кӧть мыйта тӧдмӧг;</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13) вӧчны ас сьӧм вылӧ уголовнӧй делӧысь копияяс, сы лыдын техническӧй средствояс отсӧгӧн;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15) вайны дознавательлӧн, дознание юкӧдувса начальниклӧн, дознание органса начальниклӧн, дознание органлӧн, следовательлӧн, прокурорлӧн да ёрдлӧн вӧчӧмторъяс (вӧчтӧмторъяс) да помшуӧмъяс вылӧ норасьӧмъяс да пырӧдчыны ёрдӧн найӧс видлалӧмӧ;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15) соссьыны уголовнӧй делӧ дугӧдӧмлы паныд РФ УПК 27 ст. 2 ю. урчитӧм подувъяс серти;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16) пырӧдчыны уголовнӧй делӧсӧ медводдза, мӧд, кассационнӧй да дӧзьӧр нуӧдан инстанция ёрдъясын ёрдса видлалӧмӧ, а сідзжӧ ёрдӧн сы серти ӧлӧдан мера бӧрйӧм йылысь юалӧм видлалӧмӧ да РФ УПК 29 ст. 2 ю. 1-3 да 10 ю. урчитӧм мукӧд случайын;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17) тӧдмасьны ёрд заседаниеяса сёрнигижӧдӧн да аудиозаписьӧн да ыстыны на вылӧ пасйӧгъяс;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18) обжалуйтны ёрдлысь приговор, определение, шуӧм да босьтны обжалуйтан помшуӧмъяслысь копияяс;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19) босьтны уголовнӧй делӧ серти вайӧм норасьӧмъяслысь да петкӧдлӧмъяслысь копияяс да сетны тайӧ норасьӧмъяс да петкӧдлӧмъяс вылӧ соссьӧмъяс;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20) пырӧдчыны приговорсӧ олӧмӧ пӧртӧмкӧд йитчӧм юалӧмъяс видлалӧмӧ;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21) дорйысьны мукӧд ногӧн, мый абу дугӧдӧма РФ УПК-ӧн.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Шуӧмсӧ юӧртӧма, инӧдъяссӧ гӧгӧрвоӧдӧма, мыждӧма пыдди кыскӧм йылысь шуӧмлысь копиясӧ сетӧма.</w:t>
      </w:r>
    </w:p>
    <w:p>
      <w:pPr>
        <w:pStyle w:val="Normal"/>
        <w:widowControl/>
        <w:suppressAutoHyphens w:val="true"/>
        <w:bidi w:val="0"/>
        <w:spacing w:before="0" w:after="0"/>
        <w:ind w:left="0" w:right="0" w:hanging="0"/>
        <w:jc w:val="both"/>
        <w:rPr>
          <w:spacing w:val="-4"/>
          <w:sz w:val="18"/>
          <w:szCs w:val="22"/>
        </w:rPr>
      </w:pPr>
      <w:r>
        <w:rPr>
          <w:spacing w:val="-4"/>
          <w:sz w:val="18"/>
          <w:szCs w:val="22"/>
        </w:rPr>
      </w:r>
    </w:p>
    <w:p>
      <w:pPr>
        <w:pStyle w:val="Normal"/>
        <w:ind w:right="-1044" w:firstLine="709"/>
        <w:jc w:val="both"/>
        <w:rPr>
          <w:sz w:val="22"/>
          <w:szCs w:val="22"/>
        </w:rPr>
      </w:pPr>
      <w:r>
        <w:rPr>
          <w:sz w:val="22"/>
          <w:szCs w:val="22"/>
        </w:rPr>
      </w:r>
    </w:p>
    <w:p>
      <w:pPr>
        <w:pStyle w:val="Normal"/>
        <w:ind w:right="-2" w:hanging="0"/>
        <w:rPr>
          <w:lang w:val="kpv-RU" w:eastAsia="ru-RU" w:bidi="ar-SA"/>
        </w:rPr>
      </w:pPr>
      <w:r>
        <w:rPr>
          <w:sz w:val="22"/>
          <w:szCs w:val="22"/>
          <w:lang w:val="kpv-RU" w:eastAsia="ru-RU" w:bidi="ar-SA"/>
        </w:rPr>
        <w:t xml:space="preserve">Мыждӧма    </w:t>
        <w:tab/>
        <w:tab/>
        <w:t xml:space="preserve">                                                                        ______________________</w:t>
      </w:r>
    </w:p>
    <w:p>
      <w:pPr>
        <w:pStyle w:val="Normal"/>
        <w:ind w:right="-2" w:firstLine="709"/>
        <w:jc w:val="center"/>
        <w:rPr>
          <w:sz w:val="22"/>
          <w:szCs w:val="22"/>
          <w:lang w:val="kpv-RU" w:eastAsia="ru-RU" w:bidi="ar-SA"/>
        </w:rPr>
      </w:pPr>
      <w:r>
        <w:rPr>
          <w:sz w:val="22"/>
          <w:szCs w:val="22"/>
          <w:lang w:val="kpv-RU" w:eastAsia="ru-RU" w:bidi="ar-SA"/>
        </w:rPr>
      </w:r>
    </w:p>
    <w:p>
      <w:pPr>
        <w:pStyle w:val="Normal"/>
        <w:ind w:right="-2" w:hanging="0"/>
        <w:rPr>
          <w:sz w:val="22"/>
          <w:szCs w:val="22"/>
        </w:rPr>
      </w:pPr>
      <w:r>
        <w:rPr>
          <w:sz w:val="22"/>
          <w:szCs w:val="22"/>
          <w:lang w:val="kpv-RU" w:eastAsia="ru-RU" w:bidi="ar-SA"/>
        </w:rPr>
        <w:t xml:space="preserve">Дорйысь </w:t>
      </w:r>
      <w:r>
        <w:rPr>
          <w:sz w:val="22"/>
          <w:szCs w:val="22"/>
        </w:rPr>
        <w:t xml:space="preserve"> </w:t>
        <w:tab/>
        <w:tab/>
        <w:t xml:space="preserve">   </w:t>
        <w:tab/>
        <w:t xml:space="preserve">                                                           ______________________</w:t>
      </w:r>
    </w:p>
    <w:p>
      <w:pPr>
        <w:pStyle w:val="Normal"/>
        <w:ind w:right="-1044" w:firstLine="709"/>
        <w:jc w:val="both"/>
        <w:rPr>
          <w:sz w:val="22"/>
          <w:szCs w:val="22"/>
        </w:rPr>
      </w:pPr>
      <w:r>
        <w:rPr>
          <w:sz w:val="22"/>
          <w:szCs w:val="22"/>
        </w:rPr>
      </w:r>
    </w:p>
    <w:p>
      <w:pPr>
        <w:pStyle w:val="Normal"/>
        <w:widowControl/>
        <w:suppressAutoHyphens w:val="true"/>
        <w:bidi w:val="0"/>
        <w:spacing w:before="0" w:after="0"/>
        <w:ind w:left="0" w:right="0" w:firstLine="567"/>
        <w:jc w:val="both"/>
        <w:rPr>
          <w:sz w:val="22"/>
          <w:szCs w:val="22"/>
          <w:lang w:val="kpv-RU" w:eastAsia="ru-RU" w:bidi="ar-SA"/>
        </w:rPr>
      </w:pPr>
      <w:r>
        <w:rPr>
          <w:sz w:val="22"/>
          <w:szCs w:val="22"/>
          <w:lang w:val="kpv-RU" w:eastAsia="ru-RU" w:bidi="ar-SA"/>
        </w:rPr>
        <w:t>Шуӧмсӧ юӧртіс, инӧдъяссӧ гӧгӧрвоӧдіс, мыждӧма пыдди кыскӧм йылысь шуӧмлысь копиясӧ сетіс 2023 вося ода-кора тӧлысь “25” лунӧ.</w:t>
      </w:r>
    </w:p>
    <w:p>
      <w:pPr>
        <w:pStyle w:val="Normal"/>
        <w:ind w:right="-2" w:firstLine="567"/>
        <w:jc w:val="both"/>
        <w:rPr>
          <w:sz w:val="22"/>
          <w:szCs w:val="22"/>
        </w:rPr>
      </w:pPr>
      <w:r>
        <w:rPr>
          <w:sz w:val="22"/>
          <w:szCs w:val="22"/>
        </w:rPr>
      </w:r>
    </w:p>
    <w:p>
      <w:pPr>
        <w:pStyle w:val="Normal"/>
        <w:ind w:right="-2" w:hanging="0"/>
        <w:jc w:val="both"/>
        <w:rPr>
          <w:color w:val="000000"/>
          <w:sz w:val="20"/>
          <w:szCs w:val="22"/>
        </w:rPr>
      </w:pPr>
      <w:r>
        <w:rPr>
          <w:color w:val="000000"/>
          <w:sz w:val="20"/>
          <w:szCs w:val="22"/>
        </w:rPr>
      </w:r>
    </w:p>
    <w:p>
      <w:pPr>
        <w:pStyle w:val="2"/>
        <w:bidi w:val="0"/>
        <w:ind w:hanging="0"/>
        <w:rPr>
          <w:sz w:val="22"/>
          <w:szCs w:val="22"/>
        </w:rPr>
      </w:pPr>
      <w:r>
        <w:rPr>
          <w:sz w:val="22"/>
          <w:szCs w:val="22"/>
          <w:lang w:val="kpv-RU" w:eastAsia="zh-CN" w:bidi="hi-IN"/>
        </w:rPr>
        <w:t>Сыктывкарын Россияса ПДМВ</w:t>
      </w:r>
    </w:p>
    <w:p>
      <w:pPr>
        <w:pStyle w:val="2"/>
        <w:bidi w:val="0"/>
        <w:ind w:hanging="0"/>
        <w:rPr>
          <w:sz w:val="22"/>
          <w:szCs w:val="22"/>
        </w:rPr>
      </w:pPr>
      <w:r>
        <w:rPr>
          <w:sz w:val="22"/>
          <w:szCs w:val="22"/>
          <w:lang w:val="kpv-RU" w:eastAsia="zh-CN" w:bidi="hi-IN"/>
        </w:rPr>
        <w:t>Следственнӧй Веськӧдланінса следователь</w:t>
      </w:r>
      <w:r>
        <w:rPr>
          <w:sz w:val="22"/>
          <w:szCs w:val="22"/>
          <w:lang w:val="kpv-RU"/>
        </w:rPr>
        <w:tab/>
        <w:tab/>
      </w:r>
    </w:p>
    <w:p>
      <w:pPr>
        <w:pStyle w:val="2"/>
        <w:bidi w:val="0"/>
        <w:ind w:hanging="0"/>
        <w:rPr>
          <w:sz w:val="22"/>
          <w:szCs w:val="22"/>
        </w:rPr>
      </w:pPr>
      <w:r>
        <w:rPr>
          <w:rFonts w:cs="Times New Roman"/>
          <w:sz w:val="22"/>
          <w:szCs w:val="22"/>
          <w:lang w:val="kpv-RU"/>
        </w:rPr>
        <w:t>юстиция лейтенант</w:t>
        <w:tab/>
        <w:tab/>
        <w:tab/>
        <w:tab/>
        <w:t xml:space="preserve">                                                        А.Е. Чегляков</w:t>
      </w:r>
    </w:p>
    <w:p>
      <w:pPr>
        <w:pStyle w:val="Normal"/>
        <w:ind w:right="-2" w:hanging="0"/>
        <w:jc w:val="both"/>
        <w:rPr>
          <w:sz w:val="20"/>
          <w:szCs w:val="22"/>
        </w:rPr>
      </w:pPr>
      <w:r>
        <w:rPr>
          <w:sz w:val="20"/>
          <w:szCs w:val="22"/>
        </w:rPr>
      </w:r>
    </w:p>
    <w:p>
      <w:pPr>
        <w:pStyle w:val="Normal"/>
        <w:ind w:right="-2" w:firstLine="567"/>
        <w:jc w:val="both"/>
        <w:rPr/>
      </w:pPr>
      <w:r>
        <w:rPr>
          <w:sz w:val="22"/>
          <w:szCs w:val="22"/>
          <w:lang w:val="kpv-RU" w:eastAsia="ru-RU" w:bidi="ar-SA"/>
        </w:rPr>
        <w:t>Тайӧ шуӧмлысь копиясӧ ыстӧма видзӧдысь прокурорлы 2023 вося ода-кора тӧлысь “25” лунӧ.</w:t>
      </w:r>
    </w:p>
    <w:p>
      <w:pPr>
        <w:pStyle w:val="2"/>
        <w:bidi w:val="0"/>
        <w:ind w:hanging="0"/>
        <w:rPr>
          <w:rFonts w:ascii="Times New Roman" w:hAnsi="Times New Roman"/>
          <w:lang w:val="kpv-RU" w:eastAsia="zh-CN" w:bidi="hi-IN"/>
        </w:rPr>
      </w:pPr>
      <w:r>
        <w:rPr>
          <w:lang w:val="kpv-RU" w:eastAsia="zh-CN" w:bidi="hi-IN"/>
        </w:rPr>
      </w:r>
    </w:p>
    <w:p>
      <w:pPr>
        <w:pStyle w:val="2"/>
        <w:bidi w:val="0"/>
        <w:ind w:hanging="0"/>
        <w:rPr>
          <w:sz w:val="22"/>
          <w:szCs w:val="22"/>
        </w:rPr>
      </w:pPr>
      <w:r>
        <w:rPr>
          <w:sz w:val="22"/>
          <w:szCs w:val="22"/>
          <w:lang w:val="kpv-RU" w:eastAsia="zh-CN" w:bidi="hi-IN"/>
        </w:rPr>
        <w:t>Сыктывкарын Россияса ПДМВ</w:t>
      </w:r>
    </w:p>
    <w:p>
      <w:pPr>
        <w:pStyle w:val="2"/>
        <w:bidi w:val="0"/>
        <w:ind w:hanging="0"/>
        <w:rPr>
          <w:sz w:val="22"/>
          <w:szCs w:val="22"/>
        </w:rPr>
      </w:pPr>
      <w:r>
        <w:rPr>
          <w:sz w:val="22"/>
          <w:szCs w:val="22"/>
          <w:lang w:val="kpv-RU" w:eastAsia="zh-CN" w:bidi="hi-IN"/>
        </w:rPr>
        <w:t>Следственнӧй Веськӧдланінса следователь</w:t>
      </w:r>
      <w:r>
        <w:rPr>
          <w:sz w:val="22"/>
          <w:szCs w:val="22"/>
          <w:lang w:val="kpv-RU"/>
        </w:rPr>
        <w:tab/>
        <w:tab/>
      </w:r>
    </w:p>
    <w:p>
      <w:pPr>
        <w:pStyle w:val="2"/>
        <w:bidi w:val="0"/>
        <w:ind w:hanging="0"/>
        <w:jc w:val="center"/>
        <w:rPr>
          <w:rFonts w:ascii="Times New Roman" w:hAnsi="Times New Roman" w:cs="Times New Roman"/>
          <w:sz w:val="22"/>
          <w:szCs w:val="28"/>
        </w:rPr>
      </w:pPr>
      <w:r>
        <w:rPr>
          <w:rFonts w:cs="Times New Roman"/>
          <w:sz w:val="22"/>
          <w:szCs w:val="24"/>
          <w:lang w:val="kpv-RU" w:eastAsia="ru-RU" w:bidi="ar-SA"/>
        </w:rPr>
        <w:t>юстиция лейтенант</w:t>
        <w:tab/>
        <w:tab/>
        <w:tab/>
        <w:tab/>
        <w:t xml:space="preserve">                                                        А.Е. Чегляков</w:t>
      </w:r>
    </w:p>
    <w:sectPr>
      <w:type w:val="nextPage"/>
      <w:pgSz w:w="11906" w:h="16838"/>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Courier New">
    <w:charset w:val="cc"/>
    <w:family w:val="roman"/>
    <w:pitch w:val="variable"/>
  </w:font>
  <w:font w:name="PT Sans">
    <w:charset w:val="cc"/>
    <w:family w:val="roman"/>
    <w:pitch w:val="variable"/>
  </w:font>
  <w:font w:name="PT Astra Serif">
    <w:charset w:val="cc"/>
    <w:family w:val="roman"/>
    <w:pitch w:val="variable"/>
  </w:font>
</w:fonts>
</file>

<file path=word/settings.xml><?xml version="1.0" encoding="utf-8"?>
<w:settings xmlns:w="http://schemas.openxmlformats.org/wordprocessingml/2006/main">
  <w:zoom w:percent="120"/>
  <w:mirrorMargin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623b"/>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qFormat/>
    <w:rsid w:val="000125b4"/>
    <w:rPr>
      <w:rFonts w:ascii="Segoe UI" w:hAnsi="Segoe UI" w:cs="Segoe UI"/>
      <w:sz w:val="18"/>
      <w:szCs w:val="18"/>
    </w:rPr>
  </w:style>
  <w:style w:type="character" w:styleId="0pt" w:customStyle="1">
    <w:name w:val="Основной текст + Интервал 0 pt"/>
    <w:basedOn w:val="DefaultParagraphFont"/>
    <w:qFormat/>
    <w:rsid w:val="00e80d73"/>
    <w:rPr>
      <w:color w:val="000000"/>
      <w:spacing w:val="3"/>
      <w:w w:val="100"/>
      <w:sz w:val="22"/>
      <w:szCs w:val="22"/>
      <w:shd w:fill="FFFFFF" w:val="clear"/>
      <w:lang w:val="ru-RU" w:eastAsia="ru-RU" w:bidi="ru-RU"/>
    </w:rPr>
  </w:style>
  <w:style w:type="character" w:styleId="Style15" w:customStyle="1">
    <w:name w:val="Основной текст Знак"/>
    <w:basedOn w:val="DefaultParagraphFont"/>
    <w:qFormat/>
    <w:rsid w:val="0007318c"/>
    <w:rPr/>
  </w:style>
  <w:style w:type="character" w:styleId="ConsNonformat" w:customStyle="1">
    <w:name w:val="ConsNonformat Знак"/>
    <w:basedOn w:val="DefaultParagraphFont"/>
    <w:uiPriority w:val="99"/>
    <w:qFormat/>
    <w:locked/>
    <w:rsid w:val="00fe3f12"/>
    <w:rPr>
      <w:rFonts w:ascii="Courier New" w:hAnsi="Courier New" w:cs="Courier New"/>
    </w:rPr>
  </w:style>
  <w:style w:type="character" w:styleId="Style16" w:customStyle="1">
    <w:name w:val="Текст Знак"/>
    <w:basedOn w:val="DefaultParagraphFont"/>
    <w:qFormat/>
    <w:rsid w:val="00953a77"/>
    <w:rPr>
      <w:rFonts w:ascii="Courier New" w:hAnsi="Courier New" w:cs="Courier New"/>
    </w:rPr>
  </w:style>
  <w:style w:type="paragraph" w:styleId="Style17" w:customStyle="1">
    <w:name w:val="Заголовок"/>
    <w:basedOn w:val="Normal"/>
    <w:next w:val="Style18"/>
    <w:qFormat/>
    <w:rsid w:val="00956557"/>
    <w:pPr>
      <w:keepNext w:val="true"/>
      <w:spacing w:before="240" w:after="120"/>
    </w:pPr>
    <w:rPr>
      <w:rFonts w:ascii="PT Sans" w:hAnsi="PT Sans" w:eastAsia="Tahoma" w:cs="Noto Sans Devanagari"/>
      <w:sz w:val="28"/>
      <w:szCs w:val="28"/>
    </w:rPr>
  </w:style>
  <w:style w:type="paragraph" w:styleId="Style18">
    <w:name w:val="Body Text"/>
    <w:basedOn w:val="Normal"/>
    <w:rsid w:val="0007318c"/>
    <w:pPr>
      <w:spacing w:before="0" w:after="120"/>
    </w:pPr>
    <w:rPr>
      <w:sz w:val="20"/>
      <w:szCs w:val="20"/>
    </w:rPr>
  </w:style>
  <w:style w:type="paragraph" w:styleId="Style19">
    <w:name w:val="List"/>
    <w:basedOn w:val="Style18"/>
    <w:rsid w:val="00956557"/>
    <w:pPr/>
    <w:rPr>
      <w:rFonts w:ascii="PT Sans" w:hAnsi="PT Sans" w:cs="Noto Sans Devanagari"/>
    </w:rPr>
  </w:style>
  <w:style w:type="paragraph" w:styleId="Style20" w:customStyle="1">
    <w:name w:val="Caption"/>
    <w:basedOn w:val="Normal"/>
    <w:qFormat/>
    <w:rsid w:val="00956557"/>
    <w:pPr>
      <w:suppressLineNumbers/>
      <w:spacing w:before="120" w:after="120"/>
    </w:pPr>
    <w:rPr>
      <w:rFonts w:ascii="PT Sans" w:hAnsi="PT Sans" w:cs="Noto Sans Devanagari"/>
      <w:i/>
      <w:iCs/>
    </w:rPr>
  </w:style>
  <w:style w:type="paragraph" w:styleId="Style21">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956557"/>
    <w:pPr>
      <w:suppressLineNumbers/>
    </w:pPr>
    <w:rPr>
      <w:rFonts w:ascii="PT Sans" w:hAnsi="PT Sans" w:cs="Noto Sans Devanagari"/>
    </w:rPr>
  </w:style>
  <w:style w:type="paragraph" w:styleId="BalloonText">
    <w:name w:val="Balloon Text"/>
    <w:basedOn w:val="Normal"/>
    <w:qFormat/>
    <w:rsid w:val="000125b4"/>
    <w:pPr/>
    <w:rPr>
      <w:rFonts w:ascii="Segoe UI" w:hAnsi="Segoe UI" w:cs="Segoe UI"/>
      <w:sz w:val="18"/>
      <w:szCs w:val="18"/>
    </w:rPr>
  </w:style>
  <w:style w:type="paragraph" w:styleId="ConsNonformat1" w:customStyle="1">
    <w:name w:val="ConsNonformat"/>
    <w:uiPriority w:val="99"/>
    <w:qFormat/>
    <w:rsid w:val="00fe3f12"/>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PlainText">
    <w:name w:val="Plain Text"/>
    <w:basedOn w:val="Normal"/>
    <w:qFormat/>
    <w:rsid w:val="00953a77"/>
    <w:pPr/>
    <w:rPr>
      <w:rFonts w:ascii="Courier New" w:hAnsi="Courier New" w:cs="Courier New"/>
      <w:sz w:val="20"/>
      <w:szCs w:val="20"/>
    </w:rPr>
  </w:style>
  <w:style w:type="paragraph" w:styleId="Caption">
    <w:name w:val="caption"/>
    <w:basedOn w:val="Normal"/>
    <w:qFormat/>
    <w:rsid w:val="005b560a"/>
    <w:pPr>
      <w:widowControl w:val="false"/>
      <w:jc w:val="center"/>
    </w:pPr>
    <w:rPr>
      <w:sz w:val="28"/>
      <w:szCs w:val="20"/>
    </w:rPr>
  </w:style>
  <w:style w:type="paragraph" w:styleId="2">
    <w:name w:val="Основной текст2"/>
    <w:basedOn w:val="Normal"/>
    <w:qFormat/>
    <w:pPr>
      <w:widowControl w:val="false"/>
      <w:shd w:fill="FFFFFF"/>
      <w:spacing w:lineRule="exact" w:line="298"/>
      <w:ind w:firstLine="567"/>
      <w:jc w:val="both"/>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Application>LibreOffice/7.4.6.2$Windows_X86_64 LibreOffice_project/5b1f5509c2decdade7fda905e3e1429a67acd63d</Application>
  <AppVersion>15.0000</AppVersion>
  <Pages>7</Pages>
  <Words>2435</Words>
  <Characters>15081</Characters>
  <CharactersWithSpaces>17810</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dc:description/>
  <dc:language>ru-RU</dc:language>
  <cp:lastModifiedBy/>
  <cp:lastPrinted>2023-06-21T22:49:48Z</cp:lastPrinted>
  <dcterms:modified xsi:type="dcterms:W3CDTF">2023-07-04T10:34:33Z</dcterms:modified>
  <cp:revision>23</cp:revision>
  <dc:subject/>
  <dc:title>П О С Т А Н О В Л Е Н И 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