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40" w:tblpY="1"/>
        <w:tblOverlap w:val="never"/>
        <w:tblW w:w="4220" w:type="dxa"/>
        <w:tblCellMar>
          <w:left w:w="70" w:type="dxa"/>
          <w:right w:w="70" w:type="dxa"/>
        </w:tblCellMar>
        <w:tblLook w:val="04A0"/>
      </w:tblPr>
      <w:tblGrid>
        <w:gridCol w:w="4220"/>
      </w:tblGrid>
      <w:tr w:rsidR="00826CAD" w:rsidTr="00E45D0A">
        <w:trPr>
          <w:trHeight w:val="913"/>
        </w:trPr>
        <w:tc>
          <w:tcPr>
            <w:tcW w:w="4220" w:type="dxa"/>
          </w:tcPr>
          <w:p w:rsidR="00826CAD" w:rsidRDefault="00826CAD" w:rsidP="00C41B2D">
            <w:pPr>
              <w:pStyle w:val="3"/>
              <w:tabs>
                <w:tab w:val="left" w:pos="300"/>
              </w:tabs>
              <w:spacing w:line="240" w:lineRule="auto"/>
              <w:contextualSpacing/>
              <w:jc w:val="center"/>
              <w:rPr>
                <w:b/>
              </w:rPr>
            </w:pPr>
            <w:r>
              <w:rPr>
                <w:noProof/>
                <w:color w:val="000000"/>
              </w:rPr>
              <w:drawing>
                <wp:inline distT="0" distB="0" distL="0" distR="0">
                  <wp:extent cx="635000" cy="863600"/>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srcRect/>
                          <a:stretch>
                            <a:fillRect/>
                          </a:stretch>
                        </pic:blipFill>
                        <pic:spPr bwMode="auto">
                          <a:xfrm>
                            <a:off x="0" y="0"/>
                            <a:ext cx="635000" cy="863600"/>
                          </a:xfrm>
                          <a:prstGeom prst="rect">
                            <a:avLst/>
                          </a:prstGeom>
                          <a:noFill/>
                          <a:ln w="9525">
                            <a:noFill/>
                            <a:miter lim="800000"/>
                            <a:headEnd/>
                            <a:tailEnd/>
                          </a:ln>
                        </pic:spPr>
                      </pic:pic>
                    </a:graphicData>
                  </a:graphic>
                </wp:inline>
              </w:drawing>
            </w:r>
          </w:p>
          <w:p w:rsidR="00826CAD" w:rsidRDefault="00826CAD" w:rsidP="00C41B2D">
            <w:pPr>
              <w:pStyle w:val="3"/>
              <w:spacing w:line="240" w:lineRule="auto"/>
              <w:contextualSpacing/>
              <w:jc w:val="center"/>
              <w:rPr>
                <w:b/>
              </w:rPr>
            </w:pPr>
          </w:p>
          <w:p w:rsidR="00826CAD" w:rsidRDefault="00826CAD" w:rsidP="00C41B2D">
            <w:pPr>
              <w:pStyle w:val="3"/>
              <w:spacing w:line="240" w:lineRule="auto"/>
              <w:contextualSpacing/>
              <w:jc w:val="center"/>
              <w:rPr>
                <w:b/>
              </w:rPr>
            </w:pPr>
            <w:r>
              <w:rPr>
                <w:b/>
              </w:rPr>
              <w:t>АДМИНИСТРАЦИЯ</w:t>
            </w:r>
          </w:p>
          <w:p w:rsidR="00826CAD" w:rsidRDefault="00826CAD" w:rsidP="00C41B2D">
            <w:pPr>
              <w:pStyle w:val="3"/>
              <w:spacing w:line="240" w:lineRule="auto"/>
              <w:contextualSpacing/>
              <w:jc w:val="center"/>
              <w:rPr>
                <w:b/>
                <w:caps/>
              </w:rPr>
            </w:pPr>
            <w:r>
              <w:rPr>
                <w:b/>
                <w:caps/>
              </w:rPr>
              <w:t xml:space="preserve">муниципального образования </w:t>
            </w:r>
          </w:p>
          <w:p w:rsidR="00826CAD" w:rsidRDefault="00826CAD" w:rsidP="00C41B2D">
            <w:pPr>
              <w:pStyle w:val="3"/>
              <w:spacing w:line="240" w:lineRule="auto"/>
              <w:contextualSpacing/>
              <w:jc w:val="center"/>
              <w:rPr>
                <w:b/>
                <w:caps/>
              </w:rPr>
            </w:pPr>
            <w:r>
              <w:rPr>
                <w:b/>
                <w:caps/>
              </w:rPr>
              <w:t xml:space="preserve">  городского округа  «Сыктывкар» </w:t>
            </w:r>
          </w:p>
          <w:p w:rsidR="00826CAD" w:rsidRDefault="00826CAD" w:rsidP="00C41B2D">
            <w:pPr>
              <w:pStyle w:val="3"/>
              <w:spacing w:line="240" w:lineRule="auto"/>
              <w:contextualSpacing/>
              <w:jc w:val="center"/>
              <w:rPr>
                <w:b/>
              </w:rPr>
            </w:pPr>
          </w:p>
          <w:p w:rsidR="00826CAD" w:rsidRDefault="00826CAD" w:rsidP="00C41B2D">
            <w:pPr>
              <w:pStyle w:val="3"/>
              <w:spacing w:line="240" w:lineRule="auto"/>
              <w:contextualSpacing/>
              <w:jc w:val="center"/>
              <w:rPr>
                <w:b/>
                <w:caps/>
              </w:rPr>
            </w:pPr>
            <w:r>
              <w:rPr>
                <w:b/>
              </w:rPr>
              <w:t xml:space="preserve">«СЫКТЫВКАР» </w:t>
            </w:r>
            <w:r>
              <w:rPr>
                <w:b/>
                <w:caps/>
              </w:rPr>
              <w:t>кар кытшл</w:t>
            </w:r>
            <w:r>
              <w:rPr>
                <w:b/>
                <w:caps/>
                <w:lang w:val="de-DE"/>
              </w:rPr>
              <w:t>Ö</w:t>
            </w:r>
            <w:r>
              <w:rPr>
                <w:b/>
                <w:caps/>
              </w:rPr>
              <w:t>н</w:t>
            </w:r>
          </w:p>
          <w:p w:rsidR="00826CAD" w:rsidRDefault="00826CAD" w:rsidP="00C41B2D">
            <w:pPr>
              <w:pStyle w:val="3"/>
              <w:spacing w:line="240" w:lineRule="auto"/>
              <w:contextualSpacing/>
              <w:jc w:val="center"/>
              <w:rPr>
                <w:b/>
                <w:caps/>
              </w:rPr>
            </w:pPr>
            <w:r>
              <w:rPr>
                <w:b/>
                <w:caps/>
              </w:rPr>
              <w:t>муниципальн</w:t>
            </w:r>
            <w:r>
              <w:rPr>
                <w:b/>
                <w:caps/>
                <w:lang w:val="de-DE"/>
              </w:rPr>
              <w:t>Ö</w:t>
            </w:r>
            <w:r>
              <w:rPr>
                <w:b/>
                <w:caps/>
              </w:rPr>
              <w:t>й юк</w:t>
            </w:r>
            <w:r>
              <w:rPr>
                <w:b/>
                <w:caps/>
                <w:lang w:val="de-DE"/>
              </w:rPr>
              <w:t>Ö</w:t>
            </w:r>
            <w:r>
              <w:rPr>
                <w:b/>
                <w:caps/>
              </w:rPr>
              <w:t xml:space="preserve">нСА </w:t>
            </w:r>
          </w:p>
          <w:p w:rsidR="00826CAD" w:rsidRDefault="00826CAD" w:rsidP="00C41B2D">
            <w:pPr>
              <w:pStyle w:val="3"/>
              <w:spacing w:line="240" w:lineRule="auto"/>
              <w:contextualSpacing/>
              <w:jc w:val="center"/>
              <w:rPr>
                <w:b/>
                <w:caps/>
              </w:rPr>
            </w:pPr>
            <w:r>
              <w:rPr>
                <w:b/>
                <w:caps/>
              </w:rPr>
              <w:t>администрация</w:t>
            </w:r>
          </w:p>
          <w:p w:rsidR="00826CAD" w:rsidRDefault="00826CAD" w:rsidP="00C41B2D">
            <w:pPr>
              <w:pStyle w:val="3"/>
              <w:spacing w:line="240" w:lineRule="auto"/>
              <w:contextualSpacing/>
              <w:jc w:val="center"/>
            </w:pPr>
            <w:r>
              <w:t xml:space="preserve">ул. Бабушкина, </w:t>
            </w:r>
            <w:smartTag w:uri="urn:schemas-microsoft-com:office:smarttags" w:element="metricconverter">
              <w:smartTagPr>
                <w:attr w:name="ProductID" w:val="22, г"/>
              </w:smartTagPr>
              <w:r>
                <w:t>22, г</w:t>
              </w:r>
            </w:smartTag>
            <w:r>
              <w:t>. Сыктывкар, 167000</w:t>
            </w:r>
          </w:p>
          <w:p w:rsidR="00826CAD" w:rsidRDefault="00826CAD" w:rsidP="00C41B2D">
            <w:pPr>
              <w:pStyle w:val="3"/>
              <w:spacing w:line="240" w:lineRule="auto"/>
              <w:contextualSpacing/>
              <w:jc w:val="center"/>
            </w:pPr>
            <w:r>
              <w:t>тел. (8212) 29-41-26, факс (8212) 24-17-23</w:t>
            </w:r>
          </w:p>
          <w:p w:rsidR="00826CAD" w:rsidRDefault="00826CAD" w:rsidP="00C41B2D">
            <w:pPr>
              <w:spacing w:after="0" w:line="240" w:lineRule="auto"/>
              <w:contextualSpacing/>
              <w:jc w:val="center"/>
              <w:rPr>
                <w:lang w:val="en-US"/>
              </w:rPr>
            </w:pPr>
            <w:r>
              <w:rPr>
                <w:lang w:val="en-US"/>
              </w:rPr>
              <w:t xml:space="preserve">E-mail: </w:t>
            </w:r>
            <w:hyperlink r:id="rId8" w:history="1">
              <w:r>
                <w:rPr>
                  <w:rStyle w:val="a3"/>
                  <w:lang w:val="en-US"/>
                </w:rPr>
                <w:t>admsykt@syktyvkar.komi.com</w:t>
              </w:r>
            </w:hyperlink>
          </w:p>
          <w:p w:rsidR="00826CAD" w:rsidRDefault="00826CAD" w:rsidP="00C41B2D">
            <w:pPr>
              <w:spacing w:after="0" w:line="240" w:lineRule="auto"/>
              <w:contextualSpacing/>
              <w:jc w:val="center"/>
              <w:rPr>
                <w:lang w:val="en-US"/>
              </w:rPr>
            </w:pPr>
          </w:p>
          <w:p w:rsidR="00826CAD" w:rsidRPr="000129F4" w:rsidRDefault="00826CAD" w:rsidP="00E45D0A">
            <w:pPr>
              <w:spacing w:after="0" w:line="240" w:lineRule="auto"/>
              <w:ind w:left="142"/>
              <w:rPr>
                <w:rFonts w:ascii="Times New Roman" w:hAnsi="Times New Roman" w:cs="Times New Roman"/>
              </w:rPr>
            </w:pPr>
            <w:r w:rsidRPr="000129F4">
              <w:rPr>
                <w:rFonts w:ascii="Times New Roman" w:hAnsi="Times New Roman" w:cs="Times New Roman"/>
              </w:rPr>
              <w:t xml:space="preserve">От </w:t>
            </w:r>
            <w:r w:rsidRPr="002E79C9">
              <w:rPr>
                <w:rFonts w:ascii="Times New Roman" w:hAnsi="Times New Roman" w:cs="Times New Roman"/>
              </w:rPr>
              <w:t>_</w:t>
            </w:r>
            <w:r w:rsidR="006A625E">
              <w:rPr>
                <w:rFonts w:ascii="Times New Roman" w:hAnsi="Times New Roman" w:cs="Times New Roman"/>
              </w:rPr>
              <w:softHyphen/>
            </w:r>
            <w:r w:rsidR="006A625E">
              <w:rPr>
                <w:rFonts w:ascii="Times New Roman" w:hAnsi="Times New Roman" w:cs="Times New Roman"/>
              </w:rPr>
              <w:softHyphen/>
            </w:r>
            <w:r w:rsidR="006A625E">
              <w:rPr>
                <w:rFonts w:ascii="Times New Roman" w:hAnsi="Times New Roman" w:cs="Times New Roman"/>
              </w:rPr>
              <w:softHyphen/>
            </w:r>
            <w:r w:rsidR="006A625E">
              <w:rPr>
                <w:rFonts w:ascii="Times New Roman" w:hAnsi="Times New Roman" w:cs="Times New Roman"/>
              </w:rPr>
              <w:softHyphen/>
              <w:t>_________</w:t>
            </w:r>
            <w:r w:rsidRPr="002E79C9">
              <w:rPr>
                <w:rFonts w:ascii="Times New Roman" w:hAnsi="Times New Roman" w:cs="Times New Roman"/>
              </w:rPr>
              <w:t>__</w:t>
            </w:r>
            <w:r w:rsidRPr="000129F4">
              <w:rPr>
                <w:rFonts w:ascii="Times New Roman" w:hAnsi="Times New Roman" w:cs="Times New Roman"/>
              </w:rPr>
              <w:t xml:space="preserve">  </w:t>
            </w:r>
            <w:r w:rsidR="002E79C9">
              <w:rPr>
                <w:rFonts w:ascii="Times New Roman" w:hAnsi="Times New Roman" w:cs="Times New Roman"/>
              </w:rPr>
              <w:t xml:space="preserve">  </w:t>
            </w:r>
            <w:r w:rsidR="0062112B" w:rsidRPr="000129F4">
              <w:rPr>
                <w:rFonts w:ascii="Times New Roman" w:hAnsi="Times New Roman" w:cs="Times New Roman"/>
                <w:u w:val="single"/>
              </w:rPr>
              <w:fldChar w:fldCharType="begin"/>
            </w:r>
            <w:r w:rsidRPr="000129F4">
              <w:rPr>
                <w:rFonts w:ascii="Times New Roman" w:hAnsi="Times New Roman" w:cs="Times New Roman"/>
                <w:u w:val="single"/>
              </w:rPr>
              <w:instrText xml:space="preserve"> DOCVARIABLE  Дата4  \* MERGEFORMAT </w:instrText>
            </w:r>
            <w:r w:rsidR="0062112B" w:rsidRPr="000129F4">
              <w:rPr>
                <w:rFonts w:ascii="Times New Roman" w:hAnsi="Times New Roman" w:cs="Times New Roman"/>
                <w:u w:val="single"/>
              </w:rPr>
              <w:fldChar w:fldCharType="end"/>
            </w:r>
            <w:r w:rsidRPr="000129F4">
              <w:rPr>
                <w:rFonts w:ascii="Times New Roman" w:hAnsi="Times New Roman" w:cs="Times New Roman"/>
              </w:rPr>
              <w:t xml:space="preserve">№ </w:t>
            </w:r>
            <w:r w:rsidRPr="002E79C9">
              <w:rPr>
                <w:rFonts w:ascii="Times New Roman" w:hAnsi="Times New Roman" w:cs="Times New Roman"/>
              </w:rPr>
              <w:t>___</w:t>
            </w:r>
            <w:r w:rsidR="006A625E">
              <w:rPr>
                <w:rFonts w:ascii="Times New Roman" w:hAnsi="Times New Roman" w:cs="Times New Roman"/>
              </w:rPr>
              <w:t>___</w:t>
            </w:r>
            <w:r w:rsidR="00935343" w:rsidRPr="002E79C9">
              <w:rPr>
                <w:rFonts w:ascii="Times New Roman" w:hAnsi="Times New Roman" w:cs="Times New Roman"/>
              </w:rPr>
              <w:t>______</w:t>
            </w:r>
          </w:p>
          <w:p w:rsidR="00826CAD" w:rsidRPr="002E53D5" w:rsidRDefault="00826CAD" w:rsidP="00E45D0A">
            <w:pPr>
              <w:spacing w:after="0" w:line="240" w:lineRule="auto"/>
            </w:pPr>
            <w:r w:rsidRPr="002E53D5">
              <w:t xml:space="preserve">    </w:t>
            </w:r>
          </w:p>
          <w:p w:rsidR="00826CAD" w:rsidRDefault="009157D0" w:rsidP="00E45D0A">
            <w:pPr>
              <w:pStyle w:val="3"/>
              <w:tabs>
                <w:tab w:val="left" w:pos="142"/>
                <w:tab w:val="left" w:pos="3056"/>
              </w:tabs>
              <w:spacing w:line="240" w:lineRule="auto"/>
              <w:rPr>
                <w:b/>
              </w:rPr>
            </w:pPr>
            <w:r>
              <w:t xml:space="preserve">   </w:t>
            </w:r>
            <w:r w:rsidR="00826CAD" w:rsidRPr="002E53D5">
              <w:t>На № ____________ от_______________</w:t>
            </w:r>
            <w:r w:rsidR="00C41B2D">
              <w:t>_</w:t>
            </w:r>
          </w:p>
        </w:tc>
      </w:tr>
    </w:tbl>
    <w:p w:rsidR="00935343" w:rsidRDefault="00935343" w:rsidP="009157D0">
      <w:pPr>
        <w:tabs>
          <w:tab w:val="left" w:pos="0"/>
          <w:tab w:val="left" w:pos="284"/>
        </w:tabs>
        <w:rPr>
          <w:rFonts w:ascii="Calibri" w:eastAsia="Times New Roman" w:hAnsi="Calibri" w:cs="Times New Roman"/>
          <w:sz w:val="28"/>
        </w:rPr>
      </w:pPr>
    </w:p>
    <w:p w:rsidR="00472A21" w:rsidRDefault="00472A21" w:rsidP="00DC2AAE">
      <w:pPr>
        <w:rPr>
          <w:rFonts w:ascii="Calibri" w:eastAsia="Times New Roman" w:hAnsi="Calibri" w:cs="Times New Roman"/>
          <w:sz w:val="28"/>
        </w:rPr>
      </w:pPr>
    </w:p>
    <w:p w:rsidR="00DC2AAE" w:rsidRDefault="00DC2AAE" w:rsidP="00DC2AAE">
      <w:pPr>
        <w:rPr>
          <w:rFonts w:ascii="Calibri" w:eastAsia="Times New Roman" w:hAnsi="Calibri" w:cs="Times New Roman"/>
          <w:sz w:val="28"/>
        </w:rPr>
      </w:pPr>
    </w:p>
    <w:p w:rsidR="00DC2AAE" w:rsidRDefault="00DC2AAE" w:rsidP="00866950">
      <w:pPr>
        <w:widowControl w:val="0"/>
        <w:spacing w:after="0"/>
        <w:jc w:val="center"/>
        <w:rPr>
          <w:rFonts w:ascii="Times New Roman" w:hAnsi="Times New Roman" w:cs="Times New Roman"/>
          <w:sz w:val="28"/>
          <w:szCs w:val="28"/>
        </w:rPr>
      </w:pPr>
      <w:r>
        <w:rPr>
          <w:rFonts w:ascii="Times New Roman" w:hAnsi="Times New Roman" w:cs="Times New Roman"/>
          <w:sz w:val="28"/>
          <w:szCs w:val="28"/>
        </w:rPr>
        <w:t xml:space="preserve">Директору </w:t>
      </w:r>
    </w:p>
    <w:p w:rsidR="00866950" w:rsidRDefault="00DC2AAE" w:rsidP="00866950">
      <w:pPr>
        <w:widowControl w:val="0"/>
        <w:spacing w:after="0"/>
        <w:jc w:val="center"/>
        <w:rPr>
          <w:rFonts w:ascii="Times New Roman" w:hAnsi="Times New Roman" w:cs="Times New Roman"/>
          <w:sz w:val="28"/>
          <w:szCs w:val="28"/>
        </w:rPr>
      </w:pPr>
      <w:r>
        <w:rPr>
          <w:rFonts w:ascii="Times New Roman" w:hAnsi="Times New Roman" w:cs="Times New Roman"/>
          <w:sz w:val="28"/>
          <w:szCs w:val="28"/>
        </w:rPr>
        <w:t>ГАУ РК «Дом дружбы народов РК»</w:t>
      </w:r>
    </w:p>
    <w:p w:rsidR="00DC2AAE" w:rsidRDefault="00DC2AAE" w:rsidP="00866950">
      <w:pPr>
        <w:widowControl w:val="0"/>
        <w:spacing w:after="0"/>
        <w:jc w:val="center"/>
        <w:rPr>
          <w:rFonts w:ascii="Times New Roman" w:hAnsi="Times New Roman" w:cs="Times New Roman"/>
          <w:sz w:val="28"/>
          <w:szCs w:val="28"/>
        </w:rPr>
      </w:pPr>
    </w:p>
    <w:p w:rsidR="00866950" w:rsidRPr="00F85A9E" w:rsidRDefault="00866950" w:rsidP="00866950">
      <w:pPr>
        <w:widowControl w:val="0"/>
        <w:spacing w:after="0"/>
        <w:jc w:val="center"/>
        <w:rPr>
          <w:rFonts w:ascii="Times New Roman" w:hAnsi="Times New Roman" w:cs="Times New Roman"/>
          <w:sz w:val="16"/>
          <w:szCs w:val="16"/>
        </w:rPr>
      </w:pPr>
    </w:p>
    <w:p w:rsidR="00502868" w:rsidRPr="00DC2AAE" w:rsidRDefault="00DC2AAE" w:rsidP="00DC2AAE">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Хатанзейскому Г.Ф</w:t>
      </w:r>
      <w:r w:rsidRPr="00DC2AAE">
        <w:rPr>
          <w:rFonts w:ascii="Times New Roman" w:eastAsia="Times New Roman" w:hAnsi="Times New Roman" w:cs="Times New Roman"/>
          <w:sz w:val="28"/>
        </w:rPr>
        <w:t>.</w:t>
      </w:r>
    </w:p>
    <w:p w:rsidR="00712893" w:rsidRPr="00123AB8" w:rsidRDefault="00712893" w:rsidP="00712893">
      <w:pPr>
        <w:pStyle w:val="a6"/>
        <w:rPr>
          <w:bCs/>
          <w:szCs w:val="28"/>
        </w:rPr>
      </w:pPr>
    </w:p>
    <w:p w:rsidR="00712893" w:rsidRPr="00123AB8" w:rsidRDefault="00712893" w:rsidP="00712893">
      <w:pPr>
        <w:pStyle w:val="a6"/>
        <w:rPr>
          <w:bCs/>
          <w:szCs w:val="28"/>
        </w:rPr>
      </w:pPr>
    </w:p>
    <w:p w:rsidR="00712893" w:rsidRPr="00123AB8" w:rsidRDefault="00712893" w:rsidP="00712893">
      <w:pPr>
        <w:pStyle w:val="a6"/>
        <w:rPr>
          <w:bCs/>
          <w:szCs w:val="28"/>
        </w:rPr>
      </w:pPr>
    </w:p>
    <w:p w:rsidR="00A75E43" w:rsidRDefault="00A75E43" w:rsidP="00B35323">
      <w:pPr>
        <w:spacing w:after="0" w:line="240" w:lineRule="auto"/>
        <w:jc w:val="both"/>
        <w:rPr>
          <w:rFonts w:ascii="Times New Roman" w:hAnsi="Times New Roman" w:cs="Times New Roman"/>
          <w:sz w:val="28"/>
          <w:szCs w:val="28"/>
        </w:rPr>
      </w:pPr>
    </w:p>
    <w:p w:rsidR="00870334" w:rsidRDefault="00870334" w:rsidP="00B35323">
      <w:pPr>
        <w:spacing w:after="0" w:line="240" w:lineRule="auto"/>
        <w:jc w:val="both"/>
        <w:rPr>
          <w:rFonts w:ascii="Times New Roman" w:hAnsi="Times New Roman" w:cs="Times New Roman"/>
          <w:sz w:val="28"/>
          <w:szCs w:val="28"/>
        </w:rPr>
      </w:pPr>
    </w:p>
    <w:p w:rsidR="00870334" w:rsidRDefault="00870334" w:rsidP="00A75E43">
      <w:pPr>
        <w:spacing w:after="0" w:line="240" w:lineRule="auto"/>
        <w:ind w:firstLine="708"/>
        <w:jc w:val="both"/>
        <w:rPr>
          <w:rFonts w:ascii="Times New Roman" w:hAnsi="Times New Roman" w:cs="Times New Roman"/>
          <w:sz w:val="28"/>
          <w:szCs w:val="28"/>
        </w:rPr>
      </w:pPr>
    </w:p>
    <w:p w:rsidR="00870334" w:rsidRDefault="00870334" w:rsidP="00870334">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Уважаем</w:t>
      </w:r>
      <w:r w:rsidR="00866950">
        <w:rPr>
          <w:rFonts w:ascii="Times New Roman" w:hAnsi="Times New Roman" w:cs="Times New Roman"/>
          <w:sz w:val="28"/>
          <w:szCs w:val="28"/>
        </w:rPr>
        <w:t>ы</w:t>
      </w:r>
      <w:r w:rsidR="00DC2AAE">
        <w:rPr>
          <w:rFonts w:ascii="Times New Roman" w:hAnsi="Times New Roman" w:cs="Times New Roman"/>
          <w:sz w:val="28"/>
          <w:szCs w:val="28"/>
        </w:rPr>
        <w:t>й</w:t>
      </w:r>
      <w:r w:rsidR="00866950">
        <w:rPr>
          <w:rFonts w:ascii="Times New Roman" w:hAnsi="Times New Roman" w:cs="Times New Roman"/>
          <w:sz w:val="28"/>
          <w:szCs w:val="28"/>
        </w:rPr>
        <w:t xml:space="preserve"> </w:t>
      </w:r>
      <w:r w:rsidR="00DC2AAE" w:rsidRPr="00DC2AAE">
        <w:rPr>
          <w:rFonts w:ascii="Times New Roman" w:hAnsi="Times New Roman" w:cs="Times New Roman"/>
          <w:sz w:val="28"/>
        </w:rPr>
        <w:t>Григори</w:t>
      </w:r>
      <w:r w:rsidR="00DC2AAE">
        <w:rPr>
          <w:rFonts w:ascii="Times New Roman" w:hAnsi="Times New Roman" w:cs="Times New Roman"/>
          <w:sz w:val="28"/>
        </w:rPr>
        <w:t>й</w:t>
      </w:r>
      <w:r w:rsidR="00DC2AAE" w:rsidRPr="00DC2AAE">
        <w:rPr>
          <w:rFonts w:ascii="Times New Roman" w:hAnsi="Times New Roman" w:cs="Times New Roman"/>
          <w:sz w:val="28"/>
        </w:rPr>
        <w:t xml:space="preserve"> Федорович</w:t>
      </w:r>
      <w:r>
        <w:rPr>
          <w:rFonts w:ascii="Times New Roman" w:hAnsi="Times New Roman" w:cs="Times New Roman"/>
          <w:sz w:val="28"/>
          <w:szCs w:val="28"/>
        </w:rPr>
        <w:t>!</w:t>
      </w:r>
    </w:p>
    <w:p w:rsidR="00870334" w:rsidRDefault="00870334" w:rsidP="00870334">
      <w:pPr>
        <w:spacing w:after="0" w:line="240" w:lineRule="auto"/>
        <w:ind w:firstLine="708"/>
        <w:jc w:val="center"/>
        <w:rPr>
          <w:rFonts w:ascii="Times New Roman" w:hAnsi="Times New Roman" w:cs="Times New Roman"/>
          <w:sz w:val="28"/>
          <w:szCs w:val="28"/>
        </w:rPr>
      </w:pPr>
    </w:p>
    <w:p w:rsidR="006A625E" w:rsidRDefault="00DC2AAE" w:rsidP="00DC5336">
      <w:pPr>
        <w:pStyle w:val="a8"/>
        <w:spacing w:before="0" w:beforeAutospacing="0" w:after="0" w:afterAutospacing="0" w:line="276" w:lineRule="auto"/>
        <w:ind w:firstLine="851"/>
        <w:jc w:val="both"/>
        <w:rPr>
          <w:sz w:val="28"/>
          <w:szCs w:val="28"/>
        </w:rPr>
      </w:pPr>
      <w:r>
        <w:rPr>
          <w:sz w:val="28"/>
          <w:szCs w:val="28"/>
        </w:rPr>
        <w:t xml:space="preserve">Администрация МО ГО «Сыктывкар» просит </w:t>
      </w:r>
      <w:r w:rsidR="00DC5336">
        <w:rPr>
          <w:sz w:val="28"/>
          <w:szCs w:val="28"/>
        </w:rPr>
        <w:t>В</w:t>
      </w:r>
      <w:r>
        <w:rPr>
          <w:sz w:val="28"/>
          <w:szCs w:val="28"/>
        </w:rPr>
        <w:t xml:space="preserve">ас </w:t>
      </w:r>
      <w:r w:rsidR="00DC5336">
        <w:rPr>
          <w:sz w:val="28"/>
          <w:szCs w:val="28"/>
        </w:rPr>
        <w:t xml:space="preserve">перевести </w:t>
      </w:r>
      <w:r w:rsidR="006A625E">
        <w:rPr>
          <w:sz w:val="28"/>
          <w:szCs w:val="28"/>
        </w:rPr>
        <w:t xml:space="preserve">приложенные </w:t>
      </w:r>
      <w:r w:rsidR="00DC5336">
        <w:rPr>
          <w:sz w:val="28"/>
          <w:szCs w:val="28"/>
        </w:rPr>
        <w:t>тексты</w:t>
      </w:r>
      <w:r w:rsidR="006A625E">
        <w:rPr>
          <w:sz w:val="28"/>
          <w:szCs w:val="28"/>
        </w:rPr>
        <w:t xml:space="preserve"> с</w:t>
      </w:r>
      <w:r>
        <w:rPr>
          <w:sz w:val="28"/>
          <w:szCs w:val="28"/>
        </w:rPr>
        <w:t xml:space="preserve"> </w:t>
      </w:r>
      <w:r w:rsidR="00DC5336">
        <w:rPr>
          <w:sz w:val="28"/>
          <w:szCs w:val="28"/>
        </w:rPr>
        <w:t>русского языка на английский язык и на коми язык</w:t>
      </w:r>
      <w:r w:rsidR="006A625E">
        <w:rPr>
          <w:sz w:val="28"/>
          <w:szCs w:val="28"/>
        </w:rPr>
        <w:t>.</w:t>
      </w:r>
    </w:p>
    <w:p w:rsidR="006A625E" w:rsidRDefault="006A625E" w:rsidP="00DC5336">
      <w:pPr>
        <w:pStyle w:val="a8"/>
        <w:spacing w:before="0" w:beforeAutospacing="0" w:after="0" w:afterAutospacing="0" w:line="276" w:lineRule="auto"/>
        <w:ind w:firstLine="851"/>
        <w:jc w:val="both"/>
        <w:rPr>
          <w:sz w:val="28"/>
          <w:szCs w:val="28"/>
        </w:rPr>
      </w:pPr>
    </w:p>
    <w:p w:rsidR="008C23AA" w:rsidRPr="008646C7" w:rsidRDefault="006A625E" w:rsidP="006A625E">
      <w:pPr>
        <w:pStyle w:val="a8"/>
        <w:spacing w:before="0" w:beforeAutospacing="0" w:after="0" w:afterAutospacing="0" w:line="276" w:lineRule="auto"/>
        <w:jc w:val="both"/>
        <w:rPr>
          <w:sz w:val="28"/>
          <w:szCs w:val="28"/>
        </w:rPr>
      </w:pPr>
      <w:r>
        <w:rPr>
          <w:sz w:val="28"/>
          <w:szCs w:val="28"/>
        </w:rPr>
        <w:t>Приложение: на 2 л. в 1 экз.</w:t>
      </w:r>
      <w:r w:rsidR="00DC5336">
        <w:rPr>
          <w:sz w:val="28"/>
          <w:szCs w:val="28"/>
        </w:rPr>
        <w:t xml:space="preserve"> </w:t>
      </w:r>
    </w:p>
    <w:p w:rsidR="00472A21" w:rsidRDefault="00472A21" w:rsidP="0022646E">
      <w:pPr>
        <w:spacing w:after="0" w:line="240" w:lineRule="auto"/>
        <w:jc w:val="both"/>
        <w:rPr>
          <w:rFonts w:ascii="Times New Roman" w:hAnsi="Times New Roman" w:cs="Times New Roman"/>
          <w:sz w:val="28"/>
          <w:szCs w:val="28"/>
        </w:rPr>
      </w:pPr>
    </w:p>
    <w:p w:rsidR="00472A21" w:rsidRDefault="00472A21" w:rsidP="0022646E">
      <w:pPr>
        <w:spacing w:after="0" w:line="240" w:lineRule="auto"/>
        <w:jc w:val="both"/>
        <w:rPr>
          <w:rFonts w:ascii="Times New Roman" w:hAnsi="Times New Roman" w:cs="Times New Roman"/>
          <w:sz w:val="28"/>
          <w:szCs w:val="28"/>
        </w:rPr>
      </w:pPr>
    </w:p>
    <w:p w:rsidR="00A75E43" w:rsidRDefault="006A625E" w:rsidP="00A75E43">
      <w:pPr>
        <w:spacing w:after="0" w:line="240" w:lineRule="auto"/>
        <w:rPr>
          <w:rFonts w:ascii="Times New Roman" w:hAnsi="Times New Roman" w:cs="Times New Roman"/>
          <w:sz w:val="28"/>
          <w:szCs w:val="28"/>
        </w:rPr>
      </w:pPr>
      <w:r>
        <w:rPr>
          <w:rFonts w:ascii="Times New Roman" w:hAnsi="Times New Roman" w:cs="Times New Roman"/>
          <w:sz w:val="28"/>
        </w:rPr>
        <w:t>Заместитель руководителя администрации                                    И.А. Сергеева</w:t>
      </w:r>
    </w:p>
    <w:p w:rsidR="0022646E" w:rsidRDefault="00A75E43" w:rsidP="002264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526FE" w:rsidRDefault="00A75E43" w:rsidP="002264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72A21" w:rsidRDefault="00472A21" w:rsidP="0022646E">
      <w:pPr>
        <w:spacing w:after="0" w:line="240" w:lineRule="auto"/>
        <w:rPr>
          <w:rFonts w:ascii="Times New Roman" w:hAnsi="Times New Roman" w:cs="Times New Roman"/>
          <w:sz w:val="28"/>
          <w:szCs w:val="28"/>
        </w:rPr>
      </w:pPr>
    </w:p>
    <w:p w:rsidR="00472A21" w:rsidRDefault="00472A21" w:rsidP="0022646E">
      <w:pPr>
        <w:spacing w:after="0" w:line="240" w:lineRule="auto"/>
        <w:rPr>
          <w:rFonts w:ascii="Times New Roman" w:hAnsi="Times New Roman" w:cs="Times New Roman"/>
          <w:sz w:val="28"/>
          <w:szCs w:val="28"/>
        </w:rPr>
      </w:pPr>
    </w:p>
    <w:p w:rsidR="00472A21" w:rsidRDefault="00472A21" w:rsidP="0022646E">
      <w:pPr>
        <w:spacing w:after="0" w:line="240" w:lineRule="auto"/>
        <w:rPr>
          <w:rFonts w:ascii="Times New Roman" w:hAnsi="Times New Roman" w:cs="Times New Roman"/>
          <w:sz w:val="28"/>
          <w:szCs w:val="28"/>
        </w:rPr>
      </w:pPr>
    </w:p>
    <w:p w:rsidR="00F67F3A" w:rsidRDefault="00F67F3A" w:rsidP="0022646E">
      <w:pPr>
        <w:spacing w:after="0" w:line="240" w:lineRule="auto"/>
        <w:rPr>
          <w:rFonts w:ascii="Times New Roman" w:hAnsi="Times New Roman" w:cs="Times New Roman"/>
          <w:sz w:val="28"/>
          <w:szCs w:val="28"/>
        </w:rPr>
      </w:pPr>
    </w:p>
    <w:p w:rsidR="00A929AA" w:rsidRDefault="00A929AA" w:rsidP="0022646E">
      <w:pPr>
        <w:spacing w:after="0" w:line="240" w:lineRule="auto"/>
        <w:rPr>
          <w:rFonts w:ascii="Times New Roman" w:hAnsi="Times New Roman" w:cs="Times New Roman"/>
          <w:sz w:val="28"/>
          <w:szCs w:val="28"/>
        </w:rPr>
      </w:pPr>
    </w:p>
    <w:p w:rsidR="00A929AA" w:rsidRDefault="00A929AA" w:rsidP="0022646E">
      <w:pPr>
        <w:spacing w:after="0" w:line="240" w:lineRule="auto"/>
        <w:rPr>
          <w:rFonts w:ascii="Times New Roman" w:hAnsi="Times New Roman" w:cs="Times New Roman"/>
          <w:sz w:val="28"/>
          <w:szCs w:val="28"/>
        </w:rPr>
      </w:pPr>
    </w:p>
    <w:p w:rsidR="00A929AA" w:rsidRDefault="00A929AA" w:rsidP="0022646E">
      <w:pPr>
        <w:spacing w:after="0" w:line="240" w:lineRule="auto"/>
        <w:rPr>
          <w:rFonts w:ascii="Times New Roman" w:hAnsi="Times New Roman" w:cs="Times New Roman"/>
          <w:sz w:val="28"/>
          <w:szCs w:val="28"/>
        </w:rPr>
      </w:pPr>
    </w:p>
    <w:p w:rsidR="00A929AA" w:rsidRDefault="00A929AA" w:rsidP="0022646E">
      <w:pPr>
        <w:spacing w:after="0" w:line="240" w:lineRule="auto"/>
        <w:rPr>
          <w:rFonts w:ascii="Times New Roman" w:hAnsi="Times New Roman" w:cs="Times New Roman"/>
          <w:sz w:val="28"/>
          <w:szCs w:val="28"/>
        </w:rPr>
      </w:pPr>
    </w:p>
    <w:p w:rsidR="00A929AA" w:rsidRDefault="00A929AA" w:rsidP="0022646E">
      <w:pPr>
        <w:spacing w:after="0" w:line="240" w:lineRule="auto"/>
        <w:rPr>
          <w:rFonts w:ascii="Times New Roman" w:hAnsi="Times New Roman" w:cs="Times New Roman"/>
          <w:sz w:val="28"/>
          <w:szCs w:val="28"/>
        </w:rPr>
      </w:pPr>
    </w:p>
    <w:p w:rsidR="00472A21" w:rsidRDefault="00472A21" w:rsidP="0022646E">
      <w:pPr>
        <w:spacing w:after="0" w:line="240" w:lineRule="auto"/>
        <w:rPr>
          <w:rFonts w:ascii="Times New Roman" w:hAnsi="Times New Roman" w:cs="Times New Roman"/>
          <w:sz w:val="28"/>
          <w:szCs w:val="28"/>
        </w:rPr>
      </w:pPr>
    </w:p>
    <w:p w:rsidR="006A625E" w:rsidRDefault="006A625E" w:rsidP="0022646E">
      <w:pPr>
        <w:spacing w:after="0" w:line="240" w:lineRule="auto"/>
        <w:rPr>
          <w:rFonts w:ascii="Times New Roman" w:hAnsi="Times New Roman" w:cs="Times New Roman"/>
          <w:sz w:val="28"/>
          <w:szCs w:val="28"/>
        </w:rPr>
      </w:pPr>
    </w:p>
    <w:p w:rsidR="006A625E" w:rsidRDefault="006A625E" w:rsidP="0022646E">
      <w:pPr>
        <w:spacing w:after="0" w:line="240" w:lineRule="auto"/>
        <w:rPr>
          <w:rFonts w:ascii="Times New Roman" w:hAnsi="Times New Roman" w:cs="Times New Roman"/>
          <w:sz w:val="28"/>
          <w:szCs w:val="28"/>
        </w:rPr>
      </w:pPr>
    </w:p>
    <w:p w:rsidR="006A625E" w:rsidRDefault="006A625E" w:rsidP="0022646E">
      <w:pPr>
        <w:spacing w:after="0" w:line="240" w:lineRule="auto"/>
        <w:rPr>
          <w:rFonts w:ascii="Times New Roman" w:hAnsi="Times New Roman" w:cs="Times New Roman"/>
          <w:sz w:val="28"/>
          <w:szCs w:val="28"/>
        </w:rPr>
      </w:pPr>
    </w:p>
    <w:p w:rsidR="006A625E" w:rsidRDefault="006A625E" w:rsidP="0022646E">
      <w:pPr>
        <w:spacing w:after="0" w:line="240" w:lineRule="auto"/>
        <w:rPr>
          <w:rFonts w:ascii="Times New Roman" w:hAnsi="Times New Roman" w:cs="Times New Roman"/>
          <w:sz w:val="28"/>
          <w:szCs w:val="28"/>
        </w:rPr>
      </w:pPr>
    </w:p>
    <w:p w:rsidR="006A625E" w:rsidRDefault="006A625E" w:rsidP="0022646E">
      <w:pPr>
        <w:spacing w:after="0" w:line="240" w:lineRule="auto"/>
        <w:rPr>
          <w:rFonts w:ascii="Times New Roman" w:hAnsi="Times New Roman" w:cs="Times New Roman"/>
          <w:sz w:val="28"/>
          <w:szCs w:val="28"/>
        </w:rPr>
      </w:pPr>
    </w:p>
    <w:p w:rsidR="006A625E" w:rsidRPr="00703278" w:rsidRDefault="006A625E" w:rsidP="006A625E">
      <w:pPr>
        <w:pStyle w:val="ad"/>
        <w:rPr>
          <w:rFonts w:ascii="Times New Roman" w:hAnsi="Times New Roman" w:cs="Times New Roman"/>
        </w:rPr>
      </w:pPr>
      <w:r w:rsidRPr="00703278">
        <w:rPr>
          <w:rFonts w:ascii="Times New Roman" w:hAnsi="Times New Roman" w:cs="Times New Roman"/>
        </w:rPr>
        <w:t>Рыбакова Юлия Николаевна</w:t>
      </w:r>
    </w:p>
    <w:p w:rsidR="006A625E" w:rsidRPr="00703278" w:rsidRDefault="006A625E" w:rsidP="006A625E">
      <w:pPr>
        <w:pStyle w:val="ad"/>
        <w:rPr>
          <w:rFonts w:ascii="Times New Roman" w:hAnsi="Times New Roman" w:cs="Times New Roman"/>
        </w:rPr>
      </w:pPr>
      <w:r w:rsidRPr="00703278">
        <w:rPr>
          <w:rFonts w:ascii="Times New Roman" w:hAnsi="Times New Roman" w:cs="Times New Roman"/>
        </w:rPr>
        <w:t>294-124</w:t>
      </w:r>
    </w:p>
    <w:p w:rsidR="006A625E" w:rsidRDefault="006A625E" w:rsidP="0022646E">
      <w:pPr>
        <w:spacing w:after="0" w:line="240" w:lineRule="auto"/>
        <w:rPr>
          <w:rFonts w:ascii="Times New Roman" w:hAnsi="Times New Roman" w:cs="Times New Roman"/>
          <w:sz w:val="28"/>
          <w:szCs w:val="28"/>
        </w:rPr>
      </w:pPr>
    </w:p>
    <w:p w:rsidR="006A625E" w:rsidRPr="006A625E" w:rsidRDefault="006A625E" w:rsidP="006A625E">
      <w:pPr>
        <w:jc w:val="right"/>
        <w:rPr>
          <w:rFonts w:ascii="Times New Roman" w:hAnsi="Times New Roman" w:cs="Times New Roman"/>
          <w:sz w:val="28"/>
          <w:szCs w:val="28"/>
        </w:rPr>
      </w:pPr>
      <w:r w:rsidRPr="006A625E">
        <w:rPr>
          <w:rFonts w:ascii="Times New Roman" w:hAnsi="Times New Roman" w:cs="Times New Roman"/>
          <w:sz w:val="28"/>
          <w:szCs w:val="28"/>
        </w:rPr>
        <w:t>Приложение</w:t>
      </w:r>
    </w:p>
    <w:p w:rsidR="006A625E" w:rsidRPr="006A625E" w:rsidRDefault="006A625E" w:rsidP="006A625E">
      <w:pPr>
        <w:rPr>
          <w:rFonts w:ascii="Times New Roman" w:hAnsi="Times New Roman" w:cs="Times New Roman"/>
          <w:sz w:val="28"/>
          <w:szCs w:val="28"/>
          <w:u w:val="single"/>
        </w:rPr>
      </w:pPr>
      <w:r w:rsidRPr="006A625E">
        <w:rPr>
          <w:rFonts w:ascii="Times New Roman" w:hAnsi="Times New Roman" w:cs="Times New Roman"/>
          <w:sz w:val="28"/>
          <w:szCs w:val="28"/>
          <w:u w:val="single"/>
        </w:rPr>
        <w:t xml:space="preserve">Текст № 1 для </w:t>
      </w:r>
      <w:r w:rsidRPr="006A625E">
        <w:rPr>
          <w:rFonts w:ascii="Times New Roman" w:hAnsi="Times New Roman" w:cs="Times New Roman"/>
          <w:bCs/>
          <w:sz w:val="28"/>
          <w:szCs w:val="28"/>
          <w:u w:val="single"/>
        </w:rPr>
        <w:t>письменного перевода</w:t>
      </w:r>
      <w:r w:rsidRPr="006A625E">
        <w:rPr>
          <w:rFonts w:ascii="Times New Roman" w:hAnsi="Times New Roman" w:cs="Times New Roman"/>
          <w:sz w:val="28"/>
          <w:szCs w:val="28"/>
          <w:u w:val="single"/>
        </w:rPr>
        <w:t>:</w:t>
      </w:r>
    </w:p>
    <w:p w:rsidR="006A625E" w:rsidRPr="006A625E" w:rsidRDefault="006A625E" w:rsidP="006A625E">
      <w:pPr>
        <w:rPr>
          <w:rFonts w:ascii="Times New Roman" w:hAnsi="Times New Roman" w:cs="Times New Roman"/>
          <w:sz w:val="28"/>
          <w:szCs w:val="28"/>
        </w:rPr>
      </w:pPr>
      <w:r w:rsidRPr="006A62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625E">
        <w:rPr>
          <w:rFonts w:ascii="Times New Roman" w:hAnsi="Times New Roman" w:cs="Times New Roman"/>
          <w:sz w:val="28"/>
          <w:szCs w:val="28"/>
        </w:rPr>
        <w:t xml:space="preserve">                 Уважаемые читатели!</w:t>
      </w:r>
    </w:p>
    <w:p w:rsidR="006A625E" w:rsidRPr="006A625E" w:rsidRDefault="006A625E" w:rsidP="006A625E">
      <w:pPr>
        <w:jc w:val="both"/>
        <w:rPr>
          <w:rFonts w:ascii="Times New Roman" w:hAnsi="Times New Roman" w:cs="Times New Roman"/>
          <w:sz w:val="28"/>
          <w:szCs w:val="28"/>
        </w:rPr>
      </w:pPr>
      <w:r w:rsidRPr="006A625E">
        <w:rPr>
          <w:rFonts w:ascii="Times New Roman" w:hAnsi="Times New Roman" w:cs="Times New Roman"/>
          <w:sz w:val="28"/>
          <w:szCs w:val="28"/>
        </w:rPr>
        <w:t xml:space="preserve">Вы держите в руках фотоальбом, в котором нашла отражение история города, история прошлого и настоящего его жителей. Несмотря на столь стремительный ход времени иногда нужно остановиться, чтобы обратить внимание, что летопись Сыктывкара – это вклад каждого жителя в развитие и процветание столицы Коми  в виде уникальной архитектуры,  достижений и открытий. </w:t>
      </w:r>
    </w:p>
    <w:p w:rsidR="006A625E" w:rsidRPr="006A625E" w:rsidRDefault="006A625E" w:rsidP="006A625E">
      <w:pPr>
        <w:jc w:val="both"/>
        <w:rPr>
          <w:rFonts w:ascii="Times New Roman" w:hAnsi="Times New Roman" w:cs="Times New Roman"/>
          <w:sz w:val="28"/>
          <w:szCs w:val="28"/>
        </w:rPr>
      </w:pPr>
      <w:r w:rsidRPr="006A625E">
        <w:rPr>
          <w:rFonts w:ascii="Times New Roman" w:hAnsi="Times New Roman" w:cs="Times New Roman"/>
          <w:sz w:val="28"/>
          <w:szCs w:val="28"/>
        </w:rPr>
        <w:t xml:space="preserve">Ежедневно наш родной город преображается. На смену деревянной архитектуре приходит </w:t>
      </w:r>
      <w:proofErr w:type="gramStart"/>
      <w:r w:rsidRPr="006A625E">
        <w:rPr>
          <w:rFonts w:ascii="Times New Roman" w:hAnsi="Times New Roman" w:cs="Times New Roman"/>
          <w:sz w:val="28"/>
          <w:szCs w:val="28"/>
        </w:rPr>
        <w:t>современная</w:t>
      </w:r>
      <w:proofErr w:type="gramEnd"/>
      <w:r w:rsidRPr="006A625E">
        <w:rPr>
          <w:rFonts w:ascii="Times New Roman" w:hAnsi="Times New Roman" w:cs="Times New Roman"/>
          <w:sz w:val="28"/>
          <w:szCs w:val="28"/>
        </w:rPr>
        <w:t xml:space="preserve">, наполненная духом нового времени. Но глядя на старые фотоснимки любимого города, на изображения знакомых улиц прошедших десятилетий, мы  как будто вновь </w:t>
      </w:r>
      <w:proofErr w:type="gramStart"/>
      <w:r w:rsidRPr="006A625E">
        <w:rPr>
          <w:rFonts w:ascii="Times New Roman" w:hAnsi="Times New Roman" w:cs="Times New Roman"/>
          <w:sz w:val="28"/>
          <w:szCs w:val="28"/>
        </w:rPr>
        <w:t>возвращаемся  в прошлое и можем</w:t>
      </w:r>
      <w:proofErr w:type="gramEnd"/>
      <w:r w:rsidRPr="006A625E">
        <w:rPr>
          <w:rFonts w:ascii="Times New Roman" w:hAnsi="Times New Roman" w:cs="Times New Roman"/>
          <w:sz w:val="28"/>
          <w:szCs w:val="28"/>
        </w:rPr>
        <w:t xml:space="preserve"> пройтись по старым улицам, заглянуть в соседний дом, послушать увлекательную историю старожилов города.</w:t>
      </w:r>
    </w:p>
    <w:p w:rsidR="006A625E" w:rsidRPr="006A625E" w:rsidRDefault="006A625E" w:rsidP="006A625E">
      <w:pPr>
        <w:jc w:val="both"/>
        <w:rPr>
          <w:rFonts w:ascii="Times New Roman" w:hAnsi="Times New Roman" w:cs="Times New Roman"/>
          <w:sz w:val="28"/>
          <w:szCs w:val="28"/>
        </w:rPr>
      </w:pPr>
      <w:r w:rsidRPr="006A625E">
        <w:rPr>
          <w:rFonts w:ascii="Times New Roman" w:hAnsi="Times New Roman" w:cs="Times New Roman"/>
          <w:sz w:val="28"/>
          <w:szCs w:val="28"/>
        </w:rPr>
        <w:t xml:space="preserve">Страницы нашего альбома пронизаны атмосферой душевности и теплоты, свойственной столице Республики Коми и, открыв их, вы  погрузитесь в неповторимую культуру Севера и уникальный национальный колорит Коми земли. Перед вами откроется потрясающая возможность прочувствовать уникальность Сыктывкара, </w:t>
      </w:r>
      <w:proofErr w:type="gramStart"/>
      <w:r w:rsidRPr="006A625E">
        <w:rPr>
          <w:rFonts w:ascii="Times New Roman" w:hAnsi="Times New Roman" w:cs="Times New Roman"/>
          <w:sz w:val="28"/>
          <w:szCs w:val="28"/>
        </w:rPr>
        <w:t>понять и разглядеть</w:t>
      </w:r>
      <w:proofErr w:type="gramEnd"/>
      <w:r w:rsidRPr="006A625E">
        <w:rPr>
          <w:rFonts w:ascii="Times New Roman" w:hAnsi="Times New Roman" w:cs="Times New Roman"/>
          <w:sz w:val="28"/>
          <w:szCs w:val="28"/>
        </w:rPr>
        <w:t xml:space="preserve"> его облик, по крупицам собранный из моментов, ставших достоянием истории, и событий современности, нашедших свое отражение в людях, архитектуре и ландшафтах нашего города.</w:t>
      </w:r>
    </w:p>
    <w:p w:rsidR="006A625E" w:rsidRPr="006A625E" w:rsidRDefault="006A625E" w:rsidP="006A625E">
      <w:pPr>
        <w:jc w:val="both"/>
        <w:rPr>
          <w:rFonts w:ascii="Times New Roman" w:hAnsi="Times New Roman" w:cs="Times New Roman"/>
          <w:sz w:val="28"/>
          <w:szCs w:val="28"/>
        </w:rPr>
      </w:pPr>
      <w:r w:rsidRPr="006A625E">
        <w:rPr>
          <w:rFonts w:ascii="Times New Roman" w:hAnsi="Times New Roman" w:cs="Times New Roman"/>
          <w:sz w:val="28"/>
          <w:szCs w:val="28"/>
        </w:rPr>
        <w:t xml:space="preserve">Как говорил </w:t>
      </w:r>
      <w:r w:rsidRPr="006A625E">
        <w:rPr>
          <w:rFonts w:ascii="Times New Roman" w:hAnsi="Times New Roman" w:cs="Times New Roman"/>
          <w:sz w:val="28"/>
          <w:szCs w:val="28"/>
          <w:shd w:val="clear" w:color="auto" w:fill="FFFFFF"/>
        </w:rPr>
        <w:t>академик</w:t>
      </w:r>
      <w:r w:rsidRPr="006A625E">
        <w:rPr>
          <w:rFonts w:ascii="Times New Roman" w:hAnsi="Times New Roman" w:cs="Times New Roman"/>
          <w:color w:val="222222"/>
          <w:sz w:val="28"/>
          <w:szCs w:val="28"/>
          <w:shd w:val="clear" w:color="auto" w:fill="FFFFFF"/>
        </w:rPr>
        <w:t xml:space="preserve"> </w:t>
      </w:r>
      <w:r w:rsidRPr="006A625E">
        <w:rPr>
          <w:rFonts w:ascii="Times New Roman" w:hAnsi="Times New Roman" w:cs="Times New Roman"/>
          <w:sz w:val="28"/>
          <w:szCs w:val="28"/>
        </w:rPr>
        <w:t>Дмитрий Сергеевич Лихачев: «Любовь к родному краю, знание его истории – основа, на которой только и может осуществляться рост духовной культуры всего общества».</w:t>
      </w:r>
    </w:p>
    <w:p w:rsidR="006A625E" w:rsidRPr="006A625E" w:rsidRDefault="006A625E" w:rsidP="006A625E">
      <w:pPr>
        <w:jc w:val="both"/>
        <w:rPr>
          <w:rFonts w:ascii="Times New Roman" w:hAnsi="Times New Roman" w:cs="Times New Roman"/>
          <w:sz w:val="28"/>
          <w:szCs w:val="28"/>
        </w:rPr>
      </w:pPr>
      <w:proofErr w:type="gramStart"/>
      <w:r w:rsidRPr="006A625E">
        <w:rPr>
          <w:rFonts w:ascii="Times New Roman" w:hAnsi="Times New Roman" w:cs="Times New Roman"/>
          <w:sz w:val="28"/>
          <w:szCs w:val="28"/>
        </w:rPr>
        <w:t>Уверена</w:t>
      </w:r>
      <w:proofErr w:type="gramEnd"/>
      <w:r w:rsidRPr="006A625E">
        <w:rPr>
          <w:rFonts w:ascii="Times New Roman" w:hAnsi="Times New Roman" w:cs="Times New Roman"/>
          <w:sz w:val="28"/>
          <w:szCs w:val="28"/>
        </w:rPr>
        <w:t xml:space="preserve">, что знакомство с нашим городом с помощью  фотоальбома доставит немало приятных минут и принесет много новых открытий! </w:t>
      </w:r>
    </w:p>
    <w:p w:rsidR="006A625E" w:rsidRPr="006A625E" w:rsidRDefault="006A625E" w:rsidP="006A625E">
      <w:pPr>
        <w:jc w:val="both"/>
        <w:rPr>
          <w:rFonts w:ascii="Times New Roman" w:hAnsi="Times New Roman" w:cs="Times New Roman"/>
          <w:sz w:val="28"/>
          <w:szCs w:val="28"/>
        </w:rPr>
      </w:pPr>
    </w:p>
    <w:p w:rsidR="006A625E" w:rsidRPr="006A625E" w:rsidRDefault="006A625E" w:rsidP="006A625E">
      <w:pPr>
        <w:spacing w:after="0"/>
        <w:jc w:val="right"/>
        <w:rPr>
          <w:rFonts w:ascii="Times New Roman" w:hAnsi="Times New Roman" w:cs="Times New Roman"/>
          <w:sz w:val="28"/>
          <w:szCs w:val="28"/>
        </w:rPr>
      </w:pPr>
      <w:r w:rsidRPr="006A625E">
        <w:rPr>
          <w:rFonts w:ascii="Times New Roman" w:hAnsi="Times New Roman" w:cs="Times New Roman"/>
          <w:sz w:val="28"/>
          <w:szCs w:val="28"/>
        </w:rPr>
        <w:t xml:space="preserve">     Глава муниципального образования городского округа «Сыктывкар» - </w:t>
      </w:r>
    </w:p>
    <w:p w:rsidR="006A625E" w:rsidRDefault="006A625E" w:rsidP="006A625E">
      <w:pPr>
        <w:spacing w:after="120"/>
        <w:jc w:val="right"/>
        <w:rPr>
          <w:rFonts w:ascii="Times New Roman" w:hAnsi="Times New Roman" w:cs="Times New Roman"/>
          <w:sz w:val="28"/>
          <w:szCs w:val="28"/>
        </w:rPr>
      </w:pPr>
      <w:r w:rsidRPr="006A625E">
        <w:rPr>
          <w:rFonts w:ascii="Times New Roman" w:hAnsi="Times New Roman" w:cs="Times New Roman"/>
          <w:sz w:val="28"/>
          <w:szCs w:val="28"/>
        </w:rPr>
        <w:t>руководитель администрации</w:t>
      </w:r>
    </w:p>
    <w:p w:rsidR="006A625E" w:rsidRPr="006A625E" w:rsidRDefault="006A625E" w:rsidP="006A625E">
      <w:pPr>
        <w:pStyle w:val="2"/>
        <w:autoSpaceDE w:val="0"/>
        <w:autoSpaceDN w:val="0"/>
        <w:adjustRightInd w:val="0"/>
        <w:ind w:left="0" w:firstLine="709"/>
        <w:contextualSpacing/>
        <w:jc w:val="right"/>
        <w:rPr>
          <w:sz w:val="28"/>
          <w:szCs w:val="28"/>
        </w:rPr>
      </w:pPr>
      <w:r w:rsidRPr="006A625E">
        <w:rPr>
          <w:sz w:val="28"/>
          <w:szCs w:val="28"/>
        </w:rPr>
        <w:t xml:space="preserve">Наталья Семёновна </w:t>
      </w:r>
      <w:proofErr w:type="spellStart"/>
      <w:r w:rsidRPr="006A625E">
        <w:rPr>
          <w:sz w:val="28"/>
          <w:szCs w:val="28"/>
        </w:rPr>
        <w:t>Хозяинова</w:t>
      </w:r>
      <w:proofErr w:type="spellEnd"/>
      <w:r>
        <w:rPr>
          <w:sz w:val="28"/>
          <w:szCs w:val="28"/>
        </w:rPr>
        <w:t>»</w:t>
      </w:r>
    </w:p>
    <w:p w:rsidR="006A625E" w:rsidRPr="006A625E" w:rsidRDefault="006A625E" w:rsidP="006A625E">
      <w:pPr>
        <w:pStyle w:val="2"/>
        <w:autoSpaceDE w:val="0"/>
        <w:autoSpaceDN w:val="0"/>
        <w:adjustRightInd w:val="0"/>
        <w:spacing w:before="120"/>
        <w:ind w:left="0" w:firstLine="709"/>
        <w:contextualSpacing/>
        <w:jc w:val="right"/>
        <w:rPr>
          <w:sz w:val="28"/>
          <w:szCs w:val="28"/>
        </w:rPr>
      </w:pPr>
      <w:r w:rsidRPr="006A625E">
        <w:rPr>
          <w:sz w:val="28"/>
          <w:szCs w:val="28"/>
        </w:rPr>
        <w:t>.</w:t>
      </w:r>
    </w:p>
    <w:p w:rsidR="006A625E" w:rsidRDefault="006A625E" w:rsidP="006A625E">
      <w:pPr>
        <w:jc w:val="both"/>
        <w:rPr>
          <w:rFonts w:ascii="Times New Roman" w:hAnsi="Times New Roman" w:cs="Times New Roman"/>
          <w:sz w:val="28"/>
          <w:szCs w:val="28"/>
          <w:u w:val="single"/>
        </w:rPr>
      </w:pPr>
    </w:p>
    <w:p w:rsidR="006A625E" w:rsidRDefault="006A625E" w:rsidP="006A625E">
      <w:pPr>
        <w:jc w:val="both"/>
        <w:rPr>
          <w:rFonts w:ascii="Times New Roman" w:hAnsi="Times New Roman" w:cs="Times New Roman"/>
          <w:sz w:val="28"/>
          <w:szCs w:val="28"/>
          <w:u w:val="single"/>
        </w:rPr>
      </w:pPr>
    </w:p>
    <w:p w:rsidR="006A625E" w:rsidRPr="006A625E" w:rsidRDefault="006A625E" w:rsidP="006A625E">
      <w:pPr>
        <w:jc w:val="both"/>
        <w:rPr>
          <w:rFonts w:ascii="Times New Roman" w:hAnsi="Times New Roman" w:cs="Times New Roman"/>
          <w:sz w:val="28"/>
          <w:szCs w:val="28"/>
          <w:u w:val="single"/>
        </w:rPr>
      </w:pPr>
      <w:r w:rsidRPr="006A625E">
        <w:rPr>
          <w:rFonts w:ascii="Times New Roman" w:hAnsi="Times New Roman" w:cs="Times New Roman"/>
          <w:sz w:val="28"/>
          <w:szCs w:val="28"/>
          <w:u w:val="single"/>
        </w:rPr>
        <w:t xml:space="preserve">Текст № 2 для </w:t>
      </w:r>
      <w:r w:rsidRPr="006A625E">
        <w:rPr>
          <w:rFonts w:ascii="Times New Roman" w:hAnsi="Times New Roman" w:cs="Times New Roman"/>
          <w:bCs/>
          <w:sz w:val="28"/>
          <w:szCs w:val="28"/>
          <w:u w:val="single"/>
        </w:rPr>
        <w:t>письменного перевода</w:t>
      </w:r>
      <w:r w:rsidRPr="006A625E">
        <w:rPr>
          <w:rFonts w:ascii="Times New Roman" w:hAnsi="Times New Roman" w:cs="Times New Roman"/>
          <w:sz w:val="28"/>
          <w:szCs w:val="28"/>
          <w:u w:val="single"/>
        </w:rPr>
        <w:t>:</w:t>
      </w:r>
    </w:p>
    <w:p w:rsidR="006A625E" w:rsidRPr="006A625E" w:rsidRDefault="006A625E" w:rsidP="006A625E">
      <w:pPr>
        <w:jc w:val="both"/>
        <w:rPr>
          <w:rFonts w:ascii="Times New Roman" w:hAnsi="Times New Roman" w:cs="Times New Roman"/>
          <w:sz w:val="28"/>
          <w:szCs w:val="28"/>
        </w:rPr>
      </w:pPr>
      <w:r w:rsidRPr="006A62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625E">
        <w:rPr>
          <w:rFonts w:ascii="Times New Roman" w:hAnsi="Times New Roman" w:cs="Times New Roman"/>
          <w:sz w:val="28"/>
          <w:szCs w:val="28"/>
        </w:rPr>
        <w:t xml:space="preserve">   Дорогие друзья!</w:t>
      </w:r>
    </w:p>
    <w:p w:rsidR="006A625E" w:rsidRPr="006A625E" w:rsidRDefault="006A625E" w:rsidP="006A625E">
      <w:pPr>
        <w:ind w:firstLine="709"/>
        <w:jc w:val="both"/>
        <w:rPr>
          <w:rFonts w:ascii="Times New Roman" w:hAnsi="Times New Roman" w:cs="Times New Roman"/>
          <w:sz w:val="28"/>
          <w:szCs w:val="28"/>
        </w:rPr>
      </w:pPr>
      <w:r w:rsidRPr="006A625E">
        <w:rPr>
          <w:rFonts w:ascii="Times New Roman" w:hAnsi="Times New Roman" w:cs="Times New Roman"/>
          <w:sz w:val="28"/>
          <w:szCs w:val="28"/>
        </w:rPr>
        <w:t xml:space="preserve">На многих снимках, представленных в нашей уникальной </w:t>
      </w:r>
      <w:proofErr w:type="spellStart"/>
      <w:r w:rsidRPr="006A625E">
        <w:rPr>
          <w:rFonts w:ascii="Times New Roman" w:hAnsi="Times New Roman" w:cs="Times New Roman"/>
          <w:sz w:val="28"/>
          <w:szCs w:val="28"/>
        </w:rPr>
        <w:t>фотокниге</w:t>
      </w:r>
      <w:proofErr w:type="spellEnd"/>
      <w:r w:rsidRPr="006A625E">
        <w:rPr>
          <w:rFonts w:ascii="Times New Roman" w:hAnsi="Times New Roman" w:cs="Times New Roman"/>
          <w:sz w:val="28"/>
          <w:szCs w:val="28"/>
        </w:rPr>
        <w:t xml:space="preserve">, роль первой скрипки берёт на себя свет. Он предстаёт перед нами в самых невероятных жанрах и оттенках. Утром он будто ищет к нам дорогу, </w:t>
      </w:r>
      <w:proofErr w:type="gramStart"/>
      <w:r w:rsidRPr="006A625E">
        <w:rPr>
          <w:rFonts w:ascii="Times New Roman" w:hAnsi="Times New Roman" w:cs="Times New Roman"/>
          <w:sz w:val="28"/>
          <w:szCs w:val="28"/>
        </w:rPr>
        <w:t>пробивается сквозь густоту городских построек и в назначенный час разливается</w:t>
      </w:r>
      <w:proofErr w:type="gramEnd"/>
      <w:r w:rsidRPr="006A625E">
        <w:rPr>
          <w:rFonts w:ascii="Times New Roman" w:hAnsi="Times New Roman" w:cs="Times New Roman"/>
          <w:sz w:val="28"/>
          <w:szCs w:val="28"/>
        </w:rPr>
        <w:t xml:space="preserve"> по Сыктывкару лучезарной улыбкой. Днём яркое солнце заглядывает в окна фабрик и школ, дарит ясность уму, вселяет оптимизм. Длинными, морозными вечерами гордые бульварные фонари будто соревнуются в своей силе с приглушённым сиянием, льющимся из окошек деревянных домов. Высотные жилые дома загораются множественными «кубиками» жёлтых, оранжевых, терракотовых, песочных оттенков – за занавесками домочадцы пьют ароматный чай, обсуждают прошедший день, планируют новые дела...    </w:t>
      </w:r>
    </w:p>
    <w:p w:rsidR="006A625E" w:rsidRPr="006A625E" w:rsidRDefault="006A625E" w:rsidP="006A625E">
      <w:pPr>
        <w:ind w:firstLine="709"/>
        <w:jc w:val="both"/>
        <w:rPr>
          <w:rFonts w:ascii="Times New Roman" w:hAnsi="Times New Roman" w:cs="Times New Roman"/>
          <w:sz w:val="28"/>
          <w:szCs w:val="28"/>
        </w:rPr>
      </w:pPr>
      <w:r w:rsidRPr="006A625E">
        <w:rPr>
          <w:rFonts w:ascii="Times New Roman" w:hAnsi="Times New Roman" w:cs="Times New Roman"/>
          <w:sz w:val="28"/>
          <w:szCs w:val="28"/>
        </w:rPr>
        <w:t xml:space="preserve">Кажется, что сама природа, размеренная и величественная, понимающе подмигивает нам. Посмотрите, как ловко озорные огоньки скачут по пушистым елям на лыжной базе! Как блестит январская речка! Как искрится на углу дома апрельская капель! Какими сочными становятся июньские луга! Как просторная гладь </w:t>
      </w:r>
      <w:proofErr w:type="spellStart"/>
      <w:r w:rsidRPr="006A625E">
        <w:rPr>
          <w:rFonts w:ascii="Times New Roman" w:hAnsi="Times New Roman" w:cs="Times New Roman"/>
          <w:sz w:val="28"/>
          <w:szCs w:val="28"/>
        </w:rPr>
        <w:t>Сысолы</w:t>
      </w:r>
      <w:proofErr w:type="spellEnd"/>
      <w:r w:rsidRPr="006A625E">
        <w:rPr>
          <w:rFonts w:ascii="Times New Roman" w:hAnsi="Times New Roman" w:cs="Times New Roman"/>
          <w:sz w:val="28"/>
          <w:szCs w:val="28"/>
        </w:rPr>
        <w:t xml:space="preserve"> отражает последние блики вечернего солнца в надежде продлить световой день ещё на пару минут!</w:t>
      </w:r>
    </w:p>
    <w:p w:rsidR="006A625E" w:rsidRPr="006A625E" w:rsidRDefault="006A625E" w:rsidP="006A625E">
      <w:pPr>
        <w:ind w:firstLine="709"/>
        <w:jc w:val="both"/>
        <w:rPr>
          <w:rFonts w:ascii="Times New Roman" w:hAnsi="Times New Roman" w:cs="Times New Roman"/>
          <w:sz w:val="28"/>
          <w:szCs w:val="28"/>
        </w:rPr>
      </w:pPr>
      <w:r w:rsidRPr="006A625E">
        <w:rPr>
          <w:rFonts w:ascii="Times New Roman" w:hAnsi="Times New Roman" w:cs="Times New Roman"/>
          <w:sz w:val="28"/>
          <w:szCs w:val="28"/>
        </w:rPr>
        <w:t>Свет города кроется и внутри нас – его жителей. Он не виден глазу, но в полной мере ощутим душой. Он выражается в беззубых улыбках малышей, в счастливых глазах родителей, в глубоких морщинах пожилых людей, в гордости за собственные успехи, в окрылённых мечтах, в чувстве сопричастности к истории и культуре наро</w:t>
      </w:r>
      <w:bookmarkStart w:id="0" w:name="_GoBack"/>
      <w:bookmarkEnd w:id="0"/>
      <w:r w:rsidRPr="006A625E">
        <w:rPr>
          <w:rFonts w:ascii="Times New Roman" w:hAnsi="Times New Roman" w:cs="Times New Roman"/>
          <w:sz w:val="28"/>
          <w:szCs w:val="28"/>
        </w:rPr>
        <w:t xml:space="preserve">да. Словно невидимая нить, он </w:t>
      </w:r>
      <w:proofErr w:type="gramStart"/>
      <w:r w:rsidRPr="006A625E">
        <w:rPr>
          <w:rFonts w:ascii="Times New Roman" w:hAnsi="Times New Roman" w:cs="Times New Roman"/>
          <w:sz w:val="28"/>
          <w:szCs w:val="28"/>
        </w:rPr>
        <w:t>объединяет нас и хранит</w:t>
      </w:r>
      <w:proofErr w:type="gramEnd"/>
      <w:r w:rsidRPr="006A625E">
        <w:rPr>
          <w:rFonts w:ascii="Times New Roman" w:hAnsi="Times New Roman" w:cs="Times New Roman"/>
          <w:sz w:val="28"/>
          <w:szCs w:val="28"/>
        </w:rPr>
        <w:t xml:space="preserve">, даёт силы для новых достижений. </w:t>
      </w:r>
    </w:p>
    <w:p w:rsidR="006A625E" w:rsidRPr="006A625E" w:rsidRDefault="006A625E" w:rsidP="006A625E">
      <w:pPr>
        <w:ind w:firstLine="709"/>
        <w:jc w:val="both"/>
        <w:rPr>
          <w:rFonts w:ascii="Times New Roman" w:hAnsi="Times New Roman" w:cs="Times New Roman"/>
          <w:sz w:val="28"/>
          <w:szCs w:val="28"/>
        </w:rPr>
      </w:pPr>
    </w:p>
    <w:p w:rsidR="006A625E" w:rsidRPr="006A625E" w:rsidRDefault="006A625E" w:rsidP="006A625E">
      <w:pPr>
        <w:spacing w:after="120"/>
        <w:jc w:val="right"/>
        <w:rPr>
          <w:rFonts w:ascii="Times New Roman" w:hAnsi="Times New Roman" w:cs="Times New Roman"/>
          <w:sz w:val="28"/>
          <w:szCs w:val="28"/>
        </w:rPr>
      </w:pPr>
      <w:r w:rsidRPr="006A625E">
        <w:rPr>
          <w:rFonts w:ascii="Times New Roman" w:hAnsi="Times New Roman" w:cs="Times New Roman"/>
          <w:sz w:val="28"/>
          <w:szCs w:val="28"/>
        </w:rPr>
        <w:t xml:space="preserve">Председатель Совета муниципального образования </w:t>
      </w:r>
    </w:p>
    <w:p w:rsidR="006A625E" w:rsidRPr="006A625E" w:rsidRDefault="006A625E" w:rsidP="006A625E">
      <w:pPr>
        <w:spacing w:after="0"/>
        <w:jc w:val="right"/>
        <w:rPr>
          <w:rFonts w:ascii="Times New Roman" w:hAnsi="Times New Roman" w:cs="Times New Roman"/>
          <w:sz w:val="28"/>
          <w:szCs w:val="28"/>
        </w:rPr>
      </w:pPr>
      <w:r w:rsidRPr="006A625E">
        <w:rPr>
          <w:rFonts w:ascii="Times New Roman" w:hAnsi="Times New Roman" w:cs="Times New Roman"/>
          <w:sz w:val="28"/>
          <w:szCs w:val="28"/>
        </w:rPr>
        <w:t xml:space="preserve">городского округа «Сыктывкар» Анна Феликсовна </w:t>
      </w:r>
      <w:proofErr w:type="spellStart"/>
      <w:r w:rsidRPr="006A625E">
        <w:rPr>
          <w:rFonts w:ascii="Times New Roman" w:hAnsi="Times New Roman" w:cs="Times New Roman"/>
          <w:sz w:val="28"/>
          <w:szCs w:val="28"/>
        </w:rPr>
        <w:t>Дю</w:t>
      </w:r>
      <w:proofErr w:type="spellEnd"/>
      <w:r>
        <w:rPr>
          <w:rFonts w:ascii="Times New Roman" w:hAnsi="Times New Roman" w:cs="Times New Roman"/>
          <w:sz w:val="28"/>
          <w:szCs w:val="28"/>
        </w:rPr>
        <w:t>».</w:t>
      </w:r>
    </w:p>
    <w:p w:rsidR="006A625E" w:rsidRPr="006A625E" w:rsidRDefault="006A625E" w:rsidP="006A625E">
      <w:pPr>
        <w:jc w:val="center"/>
        <w:rPr>
          <w:rFonts w:ascii="Times New Roman" w:hAnsi="Times New Roman" w:cs="Times New Roman"/>
          <w:sz w:val="28"/>
          <w:szCs w:val="28"/>
        </w:rPr>
      </w:pPr>
    </w:p>
    <w:p w:rsidR="006A625E" w:rsidRDefault="006A625E" w:rsidP="0022646E">
      <w:pPr>
        <w:spacing w:after="0" w:line="240" w:lineRule="auto"/>
        <w:rPr>
          <w:rFonts w:ascii="Times New Roman" w:hAnsi="Times New Roman" w:cs="Times New Roman"/>
          <w:sz w:val="28"/>
          <w:szCs w:val="28"/>
        </w:rPr>
      </w:pPr>
    </w:p>
    <w:sectPr w:rsidR="006A625E" w:rsidSect="00EF4C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996" w:rsidRDefault="00C06996" w:rsidP="00703278">
      <w:pPr>
        <w:spacing w:after="0" w:line="240" w:lineRule="auto"/>
      </w:pPr>
      <w:r>
        <w:separator/>
      </w:r>
    </w:p>
  </w:endnote>
  <w:endnote w:type="continuationSeparator" w:id="0">
    <w:p w:rsidR="00C06996" w:rsidRDefault="00C06996" w:rsidP="00703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996" w:rsidRDefault="00C06996" w:rsidP="00703278">
      <w:pPr>
        <w:spacing w:after="0" w:line="240" w:lineRule="auto"/>
      </w:pPr>
      <w:r>
        <w:separator/>
      </w:r>
    </w:p>
  </w:footnote>
  <w:footnote w:type="continuationSeparator" w:id="0">
    <w:p w:rsidR="00C06996" w:rsidRDefault="00C06996" w:rsidP="007032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4DB6"/>
    <w:multiLevelType w:val="hybridMultilevel"/>
    <w:tmpl w:val="B6182444"/>
    <w:lvl w:ilvl="0" w:tplc="D876C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4C2564"/>
    <w:multiLevelType w:val="hybridMultilevel"/>
    <w:tmpl w:val="076AA938"/>
    <w:lvl w:ilvl="0" w:tplc="68E2F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A866A0A"/>
    <w:multiLevelType w:val="hybridMultilevel"/>
    <w:tmpl w:val="7C6E14E2"/>
    <w:lvl w:ilvl="0" w:tplc="0419000F">
      <w:start w:val="1"/>
      <w:numFmt w:val="decimal"/>
      <w:lvlText w:val="%1."/>
      <w:lvlJc w:val="left"/>
      <w:pPr>
        <w:ind w:left="1473" w:hanging="360"/>
      </w:p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722A9"/>
    <w:rsid w:val="000129F4"/>
    <w:rsid w:val="00035989"/>
    <w:rsid w:val="00056416"/>
    <w:rsid w:val="001962AB"/>
    <w:rsid w:val="0022646E"/>
    <w:rsid w:val="002369D7"/>
    <w:rsid w:val="0024499E"/>
    <w:rsid w:val="002722A9"/>
    <w:rsid w:val="002B10AC"/>
    <w:rsid w:val="002C61B5"/>
    <w:rsid w:val="002E79C9"/>
    <w:rsid w:val="002F04E2"/>
    <w:rsid w:val="00313CBF"/>
    <w:rsid w:val="00330097"/>
    <w:rsid w:val="00356B1E"/>
    <w:rsid w:val="00420EC7"/>
    <w:rsid w:val="00457E24"/>
    <w:rsid w:val="00463DF0"/>
    <w:rsid w:val="004655AE"/>
    <w:rsid w:val="00472A21"/>
    <w:rsid w:val="004F2923"/>
    <w:rsid w:val="00502868"/>
    <w:rsid w:val="00541985"/>
    <w:rsid w:val="005422CD"/>
    <w:rsid w:val="00560405"/>
    <w:rsid w:val="005B3329"/>
    <w:rsid w:val="005D408E"/>
    <w:rsid w:val="00617C24"/>
    <w:rsid w:val="0062112B"/>
    <w:rsid w:val="006536E5"/>
    <w:rsid w:val="006537AA"/>
    <w:rsid w:val="0066410C"/>
    <w:rsid w:val="006901D8"/>
    <w:rsid w:val="006A625E"/>
    <w:rsid w:val="00703278"/>
    <w:rsid w:val="00712893"/>
    <w:rsid w:val="0074466A"/>
    <w:rsid w:val="0080178E"/>
    <w:rsid w:val="00812D9C"/>
    <w:rsid w:val="00826CAD"/>
    <w:rsid w:val="008340FE"/>
    <w:rsid w:val="0086059C"/>
    <w:rsid w:val="008646C7"/>
    <w:rsid w:val="00866950"/>
    <w:rsid w:val="00870334"/>
    <w:rsid w:val="008C23AA"/>
    <w:rsid w:val="009157D0"/>
    <w:rsid w:val="00935343"/>
    <w:rsid w:val="009526FE"/>
    <w:rsid w:val="009768CC"/>
    <w:rsid w:val="009C7C13"/>
    <w:rsid w:val="00A008EB"/>
    <w:rsid w:val="00A75E43"/>
    <w:rsid w:val="00A929AA"/>
    <w:rsid w:val="00AA4C9B"/>
    <w:rsid w:val="00AE7D68"/>
    <w:rsid w:val="00B205CE"/>
    <w:rsid w:val="00B30957"/>
    <w:rsid w:val="00B34CD6"/>
    <w:rsid w:val="00B35323"/>
    <w:rsid w:val="00B67612"/>
    <w:rsid w:val="00BA5D57"/>
    <w:rsid w:val="00C06996"/>
    <w:rsid w:val="00C10902"/>
    <w:rsid w:val="00C13659"/>
    <w:rsid w:val="00C358EE"/>
    <w:rsid w:val="00C418F8"/>
    <w:rsid w:val="00C41B2D"/>
    <w:rsid w:val="00C434B1"/>
    <w:rsid w:val="00C47171"/>
    <w:rsid w:val="00C55D88"/>
    <w:rsid w:val="00C8441F"/>
    <w:rsid w:val="00CA02DF"/>
    <w:rsid w:val="00D0051C"/>
    <w:rsid w:val="00D028B2"/>
    <w:rsid w:val="00D21466"/>
    <w:rsid w:val="00D215A9"/>
    <w:rsid w:val="00D343EC"/>
    <w:rsid w:val="00D52AE4"/>
    <w:rsid w:val="00D65E08"/>
    <w:rsid w:val="00DB208A"/>
    <w:rsid w:val="00DC2AAE"/>
    <w:rsid w:val="00DC5336"/>
    <w:rsid w:val="00E45D0A"/>
    <w:rsid w:val="00E51802"/>
    <w:rsid w:val="00ED0309"/>
    <w:rsid w:val="00EE0438"/>
    <w:rsid w:val="00EF4CD1"/>
    <w:rsid w:val="00F11B5D"/>
    <w:rsid w:val="00F56DDC"/>
    <w:rsid w:val="00F67F3A"/>
    <w:rsid w:val="00F706A4"/>
    <w:rsid w:val="00F85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26CAD"/>
    <w:rPr>
      <w:rFonts w:ascii="Times New Roman" w:hAnsi="Times New Roman" w:cs="Times New Roman" w:hint="default"/>
      <w:color w:val="0000FF"/>
      <w:u w:val="single"/>
    </w:rPr>
  </w:style>
  <w:style w:type="paragraph" w:customStyle="1" w:styleId="3">
    <w:name w:val="Обычный3"/>
    <w:rsid w:val="00826CAD"/>
    <w:pPr>
      <w:widowControl w:val="0"/>
      <w:spacing w:after="0" w:line="278" w:lineRule="auto"/>
      <w:jc w:val="both"/>
    </w:pPr>
    <w:rPr>
      <w:rFonts w:ascii="Times New Roman" w:eastAsia="Arial" w:hAnsi="Times New Roman" w:cs="Times New Roman"/>
      <w:sz w:val="20"/>
      <w:szCs w:val="20"/>
    </w:rPr>
  </w:style>
  <w:style w:type="paragraph" w:styleId="a4">
    <w:name w:val="Balloon Text"/>
    <w:basedOn w:val="a"/>
    <w:link w:val="a5"/>
    <w:uiPriority w:val="99"/>
    <w:semiHidden/>
    <w:unhideWhenUsed/>
    <w:rsid w:val="00826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CAD"/>
    <w:rPr>
      <w:rFonts w:ascii="Tahoma" w:hAnsi="Tahoma" w:cs="Tahoma"/>
      <w:sz w:val="16"/>
      <w:szCs w:val="16"/>
    </w:rPr>
  </w:style>
  <w:style w:type="paragraph" w:styleId="a6">
    <w:name w:val="Title"/>
    <w:basedOn w:val="a"/>
    <w:link w:val="a7"/>
    <w:qFormat/>
    <w:rsid w:val="00712893"/>
    <w:pPr>
      <w:spacing w:after="0" w:line="240" w:lineRule="auto"/>
      <w:jc w:val="center"/>
    </w:pPr>
    <w:rPr>
      <w:rFonts w:ascii="Times New Roman" w:eastAsia="Arial" w:hAnsi="Times New Roman" w:cs="Times New Roman"/>
      <w:b/>
      <w:sz w:val="28"/>
      <w:szCs w:val="20"/>
    </w:rPr>
  </w:style>
  <w:style w:type="character" w:customStyle="1" w:styleId="a7">
    <w:name w:val="Название Знак"/>
    <w:basedOn w:val="a0"/>
    <w:link w:val="a6"/>
    <w:rsid w:val="00712893"/>
    <w:rPr>
      <w:rFonts w:ascii="Times New Roman" w:eastAsia="Arial" w:hAnsi="Times New Roman" w:cs="Times New Roman"/>
      <w:b/>
      <w:sz w:val="28"/>
      <w:szCs w:val="20"/>
    </w:rPr>
  </w:style>
  <w:style w:type="paragraph" w:styleId="a8">
    <w:name w:val="Normal (Web)"/>
    <w:basedOn w:val="a"/>
    <w:uiPriority w:val="99"/>
    <w:unhideWhenUsed/>
    <w:rsid w:val="00C10902"/>
    <w:pPr>
      <w:spacing w:before="100" w:beforeAutospacing="1" w:after="100" w:afterAutospacing="1" w:line="240" w:lineRule="auto"/>
    </w:pPr>
    <w:rPr>
      <w:rFonts w:ascii="Times New Roman" w:eastAsiaTheme="minorHAnsi" w:hAnsi="Times New Roman" w:cs="Times New Roman"/>
      <w:sz w:val="24"/>
      <w:szCs w:val="24"/>
    </w:rPr>
  </w:style>
  <w:style w:type="table" w:styleId="a9">
    <w:name w:val="Table Grid"/>
    <w:basedOn w:val="a1"/>
    <w:uiPriority w:val="59"/>
    <w:rsid w:val="008703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5">
    <w:name w:val="Font Style15"/>
    <w:basedOn w:val="a0"/>
    <w:uiPriority w:val="99"/>
    <w:rsid w:val="0086059C"/>
    <w:rPr>
      <w:rFonts w:ascii="Times New Roman" w:hAnsi="Times New Roman" w:cs="Times New Roman" w:hint="default"/>
      <w:sz w:val="22"/>
      <w:szCs w:val="22"/>
    </w:rPr>
  </w:style>
  <w:style w:type="paragraph" w:styleId="aa">
    <w:name w:val="List Paragraph"/>
    <w:basedOn w:val="a"/>
    <w:uiPriority w:val="34"/>
    <w:qFormat/>
    <w:rsid w:val="00703278"/>
    <w:pPr>
      <w:ind w:left="720"/>
      <w:contextualSpacing/>
    </w:pPr>
  </w:style>
  <w:style w:type="paragraph" w:styleId="ab">
    <w:name w:val="header"/>
    <w:basedOn w:val="a"/>
    <w:link w:val="ac"/>
    <w:uiPriority w:val="99"/>
    <w:semiHidden/>
    <w:unhideWhenUsed/>
    <w:rsid w:val="0070327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03278"/>
  </w:style>
  <w:style w:type="paragraph" w:styleId="ad">
    <w:name w:val="footer"/>
    <w:basedOn w:val="a"/>
    <w:link w:val="ae"/>
    <w:uiPriority w:val="99"/>
    <w:semiHidden/>
    <w:unhideWhenUsed/>
    <w:rsid w:val="0070327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03278"/>
  </w:style>
  <w:style w:type="paragraph" w:customStyle="1" w:styleId="2">
    <w:name w:val="Абзац списка2"/>
    <w:basedOn w:val="a"/>
    <w:rsid w:val="006A625E"/>
    <w:pPr>
      <w:suppressAutoHyphens/>
      <w:spacing w:after="0" w:line="100" w:lineRule="atLeast"/>
      <w:ind w:left="708"/>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3457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ykt@syktyvkar.kom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holmovaya-nv</dc:creator>
  <cp:lastModifiedBy>Rybakova-YuN</cp:lastModifiedBy>
  <cp:revision>2</cp:revision>
  <cp:lastPrinted>2020-04-16T09:20:00Z</cp:lastPrinted>
  <dcterms:created xsi:type="dcterms:W3CDTF">2020-05-15T10:44:00Z</dcterms:created>
  <dcterms:modified xsi:type="dcterms:W3CDTF">2020-05-15T10:44:00Z</dcterms:modified>
</cp:coreProperties>
</file>