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0" w:type="dxa"/>
        <w:jc w:val="left"/>
        <w:tblInd w:w="95" w:type="dxa"/>
        <w:tblCellMar>
          <w:top w:w="55" w:type="dxa"/>
          <w:left w:w="108" w:type="dxa"/>
          <w:bottom w:w="55" w:type="dxa"/>
          <w:right w:w="108" w:type="dxa"/>
        </w:tblCellMar>
        <w:tblLook w:val="04a0"/>
      </w:tblPr>
      <w:tblGrid>
        <w:gridCol w:w="7000"/>
        <w:gridCol w:w="7000"/>
      </w:tblGrid>
      <w:tr>
        <w:trPr/>
        <w:tc>
          <w:tcPr>
            <w:tcW w:w="7000" w:type="dxa"/>
            <w:tcBorders>
              <w:right w:val="nil"/>
            </w:tcBorders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Олег Сизоненко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1959 Ухта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Член Cоюза художников России. Учился в мастерской профессора Владимира Маслова, работает в реалистическом стиле. Участник зональных и всероссийских выставок </w:t>
            </w:r>
            <w:bookmarkStart w:id="0" w:name="__DdeLink__47_42852069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СХР</w:t>
            </w:r>
            <w:bookmarkEnd w:id="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, работы находятся в государственных и частных собраниях - как в России, так и за рубежом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Выставки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2021 «Акварель», ООО «Газпром трансгаз Ухта»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«Тихая жизнь», ООО «Газпром трансгаз Ухта»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2016 Персональная выставка в УГТУ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«Клюква. Джем»,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«Тихая жизнь Иосифа Эткина, нарисованная Олегом Сизоненко», Национальная галерея Республики Коми,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 Книга художника»,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ГАУ РК «ЦКИ «Югор», Сыктывкар</w:t>
            </w:r>
          </w:p>
        </w:tc>
        <w:tc>
          <w:tcPr>
            <w:tcW w:w="7000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Олег Сизоненко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1959 воын, Ухта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Россияса серпасасьыс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яслӧн котырӧ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пырысь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. Велӧдчис профессор Владимир Масловлӧн мастерскӧйын, уджалӧ реалистическӧй стильын, пырӧдчӧ Россияса серпасасьысья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котыр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лӧн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зональнӧй да ставроссияса выставкаясӧ, уджъясыс эмӧсь канму да частнӧй 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собраниеясын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– кыдз Россияын, сідз и суйӧр сайын.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«Акварель», «Газпром трансгаз Ухта» ичӧт кывкутан котыр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«Тихая жизнь», «Газпром трансгаз Ухта» ичӧт кывкутан котыр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УГТУ–ын аслас торъя выставка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2015 «Клюква. Джем», «Югӧр» культураын водзмӧстчан шӧрин» КР КАУ, Сыктывкар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«Тихая жизнь Иосифа Эткина, нарисованная Олегом Сизоненко», Коми Республикаса  национальнӧй галерея,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2013 «Клюква. Книга художника», «Югӧр» культураын водзмӧстчан шӧрин» КР КАУ, Сыктывкар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«Югӧр» культураын водзмӧстчан шӧрин» КР КАУ,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634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Application>LibreOffice/6.4.2.2$Linux_X86_64 LibreOffice_project/4e471d8c02c9c90f512f7f9ead8875b57fcb1ec3</Application>
  <Pages>1</Pages>
  <Words>221</Words>
  <Characters>1450</Characters>
  <CharactersWithSpaces>1652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2022-12-09T15:27:38Z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